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EB6" w14:textId="77777777" w:rsidR="001405DB" w:rsidRDefault="001405DB" w:rsidP="001405DB">
      <w:pPr>
        <w:jc w:val="center"/>
        <w:rPr>
          <w:rFonts w:ascii="Aptos" w:hAnsi="Aptos" w:cs="Calibri"/>
          <w:b/>
          <w:bCs/>
          <w:lang w:val="es-ES_tradnl"/>
        </w:rPr>
      </w:pPr>
    </w:p>
    <w:p w14:paraId="74CD3211" w14:textId="5C220000" w:rsidR="001405DB" w:rsidRPr="001405DB" w:rsidRDefault="001405DB" w:rsidP="001405DB">
      <w:pPr>
        <w:jc w:val="center"/>
        <w:rPr>
          <w:rFonts w:asciiTheme="minorHAnsi" w:hAnsiTheme="minorHAnsi" w:cstheme="minorHAnsi"/>
          <w:b/>
          <w:bCs/>
          <w:lang w:val="es-ES_tradnl"/>
        </w:rPr>
      </w:pPr>
      <w:r w:rsidRPr="001405DB">
        <w:rPr>
          <w:rFonts w:asciiTheme="minorHAnsi" w:hAnsiTheme="minorHAnsi" w:cstheme="minorHAnsi"/>
          <w:b/>
          <w:bCs/>
          <w:lang w:val="es-ES_tradnl"/>
        </w:rPr>
        <w:t>Convocatoria de subvenciones destinadas a financiar por el Instituto Valenciano de Competitividad Empresarial (IVACE)  los planes de actuación de mejora de la competitividad de las empresas de la Comunitat Valenciana puestos en marcha por las entidades gestoras de clústeres económicos e industriales que desarrollen su actividad en este territorio</w:t>
      </w:r>
    </w:p>
    <w:p w14:paraId="7F06ACA2" w14:textId="77777777" w:rsidR="001405DB" w:rsidRPr="001405DB" w:rsidRDefault="001405DB" w:rsidP="001405DB">
      <w:pPr>
        <w:rPr>
          <w:rFonts w:asciiTheme="minorHAnsi" w:hAnsiTheme="minorHAnsi" w:cstheme="minorHAnsi"/>
          <w:b/>
          <w:bCs/>
          <w:lang w:val="es-ES_tradnl"/>
        </w:rPr>
      </w:pPr>
    </w:p>
    <w:p w14:paraId="733C7B78" w14:textId="77777777" w:rsidR="0067072D" w:rsidRDefault="0067072D" w:rsidP="001405DB">
      <w:pPr>
        <w:jc w:val="both"/>
        <w:rPr>
          <w:rFonts w:asciiTheme="minorHAnsi" w:hAnsiTheme="minorHAnsi" w:cstheme="minorHAnsi"/>
          <w:b/>
          <w:bCs/>
          <w:lang w:val="es-ES_tradnl"/>
        </w:rPr>
      </w:pPr>
    </w:p>
    <w:p w14:paraId="7E5F7631" w14:textId="3B66D66A" w:rsidR="001405DB" w:rsidRPr="001405DB" w:rsidRDefault="001405DB" w:rsidP="001405DB">
      <w:pPr>
        <w:jc w:val="both"/>
        <w:rPr>
          <w:rFonts w:asciiTheme="minorHAnsi" w:hAnsiTheme="minorHAnsi" w:cstheme="minorHAnsi"/>
          <w:b/>
          <w:bCs/>
          <w:lang w:val="es-ES_tradnl"/>
        </w:rPr>
      </w:pPr>
      <w:r w:rsidRPr="001405DB">
        <w:rPr>
          <w:rFonts w:asciiTheme="minorHAnsi" w:hAnsiTheme="minorHAnsi" w:cstheme="minorHAnsi"/>
          <w:b/>
          <w:bCs/>
          <w:lang w:val="es-ES_tradnl"/>
        </w:rPr>
        <w:t xml:space="preserve">PROGRAMA </w:t>
      </w:r>
      <w:r w:rsidR="00D23365">
        <w:rPr>
          <w:rFonts w:asciiTheme="minorHAnsi" w:hAnsiTheme="minorHAnsi" w:cstheme="minorHAnsi"/>
          <w:b/>
          <w:bCs/>
          <w:lang w:val="es-ES_tradnl"/>
        </w:rPr>
        <w:t>IV</w:t>
      </w:r>
      <w:r w:rsidRPr="001405DB">
        <w:rPr>
          <w:rFonts w:asciiTheme="minorHAnsi" w:hAnsiTheme="minorHAnsi" w:cstheme="minorHAnsi"/>
          <w:b/>
          <w:bCs/>
          <w:lang w:val="es-ES_tradnl"/>
        </w:rPr>
        <w:t xml:space="preserve"> </w:t>
      </w:r>
    </w:p>
    <w:p w14:paraId="11A42FF5" w14:textId="77777777" w:rsidR="001405DB" w:rsidRDefault="001405DB" w:rsidP="001405DB">
      <w:pPr>
        <w:ind w:right="-143"/>
        <w:rPr>
          <w:rFonts w:ascii="Calibri" w:hAnsi="Calibri" w:cs="Arial Narrow"/>
          <w:b/>
          <w:color w:val="000000"/>
          <w:sz w:val="28"/>
          <w:szCs w:val="28"/>
        </w:rPr>
      </w:pPr>
    </w:p>
    <w:p w14:paraId="144C4C18" w14:textId="77777777" w:rsidR="0067072D" w:rsidRDefault="0067072D" w:rsidP="001405DB">
      <w:pPr>
        <w:jc w:val="both"/>
        <w:rPr>
          <w:rFonts w:asciiTheme="minorHAnsi" w:hAnsiTheme="minorHAnsi" w:cstheme="minorHAnsi"/>
          <w:b/>
          <w:bCs/>
          <w:lang w:val="es-ES_tradnl"/>
        </w:rPr>
      </w:pPr>
    </w:p>
    <w:p w14:paraId="0180A33F" w14:textId="1E072CBF" w:rsidR="00E900B5" w:rsidRDefault="00956B57" w:rsidP="001405DB">
      <w:pPr>
        <w:jc w:val="both"/>
        <w:rPr>
          <w:rFonts w:asciiTheme="minorHAnsi" w:hAnsiTheme="minorHAnsi" w:cstheme="minorHAnsi"/>
          <w:b/>
          <w:bCs/>
          <w:lang w:val="es-ES_tradnl"/>
        </w:rPr>
      </w:pPr>
      <w:r w:rsidRPr="001405DB">
        <w:rPr>
          <w:rFonts w:asciiTheme="minorHAnsi" w:hAnsiTheme="minorHAnsi" w:cstheme="minorHAnsi"/>
          <w:b/>
          <w:bCs/>
          <w:lang w:val="es-ES_tradnl"/>
        </w:rPr>
        <w:t>INFORME FINAL DE EJECUCIÓN</w:t>
      </w:r>
    </w:p>
    <w:p w14:paraId="53AD5370" w14:textId="77777777" w:rsidR="0067072D" w:rsidRDefault="0067072D" w:rsidP="001405DB">
      <w:pPr>
        <w:jc w:val="both"/>
        <w:rPr>
          <w:rFonts w:asciiTheme="minorHAnsi" w:hAnsiTheme="minorHAnsi" w:cstheme="minorHAnsi"/>
          <w:b/>
          <w:bCs/>
          <w:lang w:val="es-ES_tradnl"/>
        </w:rPr>
      </w:pPr>
    </w:p>
    <w:p w14:paraId="3F035CDD" w14:textId="77777777" w:rsidR="00E900B5" w:rsidRDefault="00E900B5" w:rsidP="00051A09">
      <w:pPr>
        <w:ind w:right="-143"/>
        <w:jc w:val="both"/>
        <w:rPr>
          <w:rFonts w:ascii="Calibri" w:hAnsi="Calibri"/>
          <w:b/>
          <w:bCs/>
          <w:sz w:val="22"/>
          <w:szCs w:val="22"/>
        </w:rPr>
      </w:pPr>
    </w:p>
    <w:p w14:paraId="62CE432B" w14:textId="1D3EE3E8" w:rsidR="00B05723" w:rsidRPr="00FC5666" w:rsidRDefault="00B05723" w:rsidP="00347365">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FC5666">
        <w:rPr>
          <w:rFonts w:ascii="Calibri" w:hAnsi="Calibri"/>
          <w:bCs/>
          <w:sz w:val="22"/>
          <w:szCs w:val="22"/>
        </w:rPr>
        <w:t>Identificación de la entidad beneficiaria</w:t>
      </w:r>
      <w:r w:rsidR="00FC5666">
        <w:rPr>
          <w:rFonts w:ascii="Calibri" w:hAnsi="Calibri"/>
          <w:bCs/>
          <w:sz w:val="22"/>
          <w:szCs w:val="22"/>
        </w:rPr>
        <w:t>.</w:t>
      </w:r>
    </w:p>
    <w:p w14:paraId="1DF3BCD6" w14:textId="77777777" w:rsidR="00B05723" w:rsidRPr="00290C10" w:rsidRDefault="00B05723" w:rsidP="00FA3E52">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hanging="284"/>
        <w:jc w:val="both"/>
        <w:rPr>
          <w:rFonts w:ascii="Calibri" w:hAnsi="Calibri"/>
          <w:b w:val="0"/>
          <w:bCs/>
          <w:sz w:val="22"/>
          <w:szCs w:val="22"/>
        </w:rPr>
      </w:pPr>
    </w:p>
    <w:p w14:paraId="2AA02D05" w14:textId="6D0C537E" w:rsidR="00B05723" w:rsidRPr="00FC5666" w:rsidRDefault="00B05723" w:rsidP="00FA3E52">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FC5666">
        <w:rPr>
          <w:rFonts w:ascii="Calibri" w:hAnsi="Calibri"/>
          <w:bCs/>
          <w:sz w:val="22"/>
          <w:szCs w:val="22"/>
        </w:rPr>
        <w:t>Número de expediente</w:t>
      </w:r>
      <w:r w:rsidR="00FC5666">
        <w:rPr>
          <w:rFonts w:ascii="Calibri" w:hAnsi="Calibri"/>
          <w:bCs/>
          <w:sz w:val="22"/>
          <w:szCs w:val="22"/>
        </w:rPr>
        <w:t>.</w:t>
      </w:r>
    </w:p>
    <w:p w14:paraId="5DEBD309" w14:textId="63A71D80" w:rsidR="00B05723" w:rsidRPr="00290C10" w:rsidRDefault="00B05723" w:rsidP="00FA3E52">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hanging="284"/>
        <w:jc w:val="both"/>
        <w:rPr>
          <w:rFonts w:ascii="Calibri" w:hAnsi="Calibri"/>
          <w:b w:val="0"/>
          <w:bCs/>
          <w:sz w:val="22"/>
          <w:szCs w:val="22"/>
        </w:rPr>
      </w:pPr>
    </w:p>
    <w:p w14:paraId="3BD004DE" w14:textId="7ABD6896" w:rsidR="00D23365" w:rsidRPr="00D23365" w:rsidRDefault="00B05723" w:rsidP="00D23365">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FC5666">
        <w:rPr>
          <w:rFonts w:ascii="Calibri" w:hAnsi="Calibri"/>
          <w:bCs/>
          <w:sz w:val="22"/>
          <w:szCs w:val="22"/>
        </w:rPr>
        <w:t>Título del p</w:t>
      </w:r>
      <w:r w:rsidR="00340D6D">
        <w:rPr>
          <w:rFonts w:ascii="Calibri" w:hAnsi="Calibri"/>
          <w:bCs/>
          <w:sz w:val="22"/>
          <w:szCs w:val="22"/>
        </w:rPr>
        <w:t>lan</w:t>
      </w:r>
      <w:r w:rsidR="00D23365">
        <w:rPr>
          <w:rFonts w:ascii="Calibri" w:hAnsi="Calibri"/>
          <w:bCs/>
          <w:sz w:val="22"/>
          <w:szCs w:val="22"/>
        </w:rPr>
        <w:t xml:space="preserve"> estratégico</w:t>
      </w:r>
      <w:r w:rsidR="00FC5666">
        <w:rPr>
          <w:rFonts w:ascii="Calibri" w:hAnsi="Calibri"/>
          <w:bCs/>
          <w:sz w:val="22"/>
          <w:szCs w:val="22"/>
        </w:rPr>
        <w:t>.</w:t>
      </w:r>
    </w:p>
    <w:p w14:paraId="6875AD79" w14:textId="77777777" w:rsidR="001405DB" w:rsidRDefault="001405DB" w:rsidP="001405DB">
      <w:pPr>
        <w:rPr>
          <w:lang w:val="es-ES_tradnl"/>
        </w:rPr>
      </w:pPr>
    </w:p>
    <w:p w14:paraId="07EBDADA" w14:textId="4051F89A" w:rsidR="001405DB" w:rsidRDefault="001405DB" w:rsidP="001405DB">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1405DB">
        <w:rPr>
          <w:rFonts w:ascii="Calibri" w:hAnsi="Calibri"/>
          <w:bCs/>
          <w:sz w:val="22"/>
          <w:szCs w:val="22"/>
        </w:rPr>
        <w:t>Periodo de ejecución de</w:t>
      </w:r>
      <w:r w:rsidR="002607A9">
        <w:rPr>
          <w:rFonts w:ascii="Calibri" w:hAnsi="Calibri"/>
          <w:bCs/>
          <w:sz w:val="22"/>
          <w:szCs w:val="22"/>
        </w:rPr>
        <w:t xml:space="preserve"> las actividades subvencionadas</w:t>
      </w:r>
      <w:r w:rsidR="00CE0831">
        <w:rPr>
          <w:rFonts w:ascii="Calibri" w:hAnsi="Calibri"/>
          <w:bCs/>
          <w:sz w:val="22"/>
          <w:szCs w:val="22"/>
        </w:rPr>
        <w:t>.</w:t>
      </w:r>
    </w:p>
    <w:p w14:paraId="5414DD3B" w14:textId="77777777" w:rsidR="001405DB" w:rsidRDefault="001405DB" w:rsidP="001405DB">
      <w:pPr>
        <w:rPr>
          <w:lang w:val="es-ES_tradnl"/>
        </w:rPr>
      </w:pPr>
    </w:p>
    <w:p w14:paraId="6D39DF43" w14:textId="77777777" w:rsidR="00340D6D" w:rsidRDefault="00340D6D" w:rsidP="00DF70D8">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Pr>
          <w:rFonts w:ascii="Calibri" w:hAnsi="Calibri"/>
          <w:bCs/>
          <w:sz w:val="22"/>
          <w:szCs w:val="22"/>
        </w:rPr>
        <w:t>Actuaciones desarrolladas.</w:t>
      </w:r>
    </w:p>
    <w:p w14:paraId="3885BC79" w14:textId="3447F381" w:rsidR="00340D6D" w:rsidRPr="00340D6D" w:rsidRDefault="00340D6D" w:rsidP="00340D6D">
      <w:pPr>
        <w:pStyle w:val="Ttulo2"/>
        <w:numPr>
          <w:ilvl w:val="0"/>
          <w:numId w:val="0"/>
        </w:numPr>
        <w:pBdr>
          <w:top w:val="none" w:sz="0" w:space="0" w:color="auto"/>
          <w:left w:val="none" w:sz="0" w:space="0" w:color="auto"/>
          <w:bottom w:val="none" w:sz="0" w:space="0" w:color="auto"/>
          <w:right w:val="none" w:sz="0" w:space="0" w:color="auto"/>
        </w:pBdr>
        <w:shd w:val="clear" w:color="auto" w:fill="auto"/>
        <w:ind w:right="-143"/>
        <w:jc w:val="both"/>
        <w:rPr>
          <w:rFonts w:ascii="Calibri" w:hAnsi="Calibri"/>
          <w:b w:val="0"/>
          <w:sz w:val="22"/>
          <w:szCs w:val="22"/>
        </w:rPr>
      </w:pPr>
    </w:p>
    <w:p w14:paraId="14F04B53" w14:textId="2BEA1A22" w:rsidR="002607A9" w:rsidRDefault="002607A9" w:rsidP="00CE0831">
      <w:pPr>
        <w:pStyle w:val="Standard"/>
        <w:tabs>
          <w:tab w:val="left" w:pos="567"/>
        </w:tabs>
        <w:ind w:left="284" w:right="275"/>
        <w:jc w:val="both"/>
        <w:rPr>
          <w:rFonts w:ascii="Calibri" w:hAnsi="Calibri" w:cs="Calibri"/>
          <w:sz w:val="22"/>
          <w:szCs w:val="22"/>
          <w:lang w:val="es-ES"/>
        </w:rPr>
      </w:pPr>
      <w:r>
        <w:rPr>
          <w:rFonts w:ascii="Calibri" w:hAnsi="Calibri" w:cs="Calibri"/>
          <w:sz w:val="22"/>
          <w:szCs w:val="22"/>
          <w:lang w:val="es-ES"/>
        </w:rPr>
        <w:t>Exponer las actuaciones desarrolladas para el diseño y elaboración del plan estratégico.</w:t>
      </w:r>
    </w:p>
    <w:p w14:paraId="7BADAA38" w14:textId="77777777" w:rsidR="002607A9" w:rsidRDefault="002607A9" w:rsidP="002607A9">
      <w:pPr>
        <w:pStyle w:val="Standard"/>
        <w:tabs>
          <w:tab w:val="left" w:pos="567"/>
        </w:tabs>
        <w:ind w:right="275"/>
        <w:jc w:val="both"/>
        <w:rPr>
          <w:rFonts w:ascii="Calibri" w:hAnsi="Calibri" w:cs="Calibri"/>
          <w:sz w:val="22"/>
          <w:szCs w:val="22"/>
          <w:lang w:val="es-ES"/>
        </w:rPr>
      </w:pPr>
    </w:p>
    <w:p w14:paraId="2C69FE54" w14:textId="794E9BC0" w:rsidR="00CE0831" w:rsidRPr="00CE0831" w:rsidRDefault="00CE0831" w:rsidP="00CE0831">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CE0831">
        <w:rPr>
          <w:rFonts w:ascii="Calibri" w:hAnsi="Calibri"/>
          <w:bCs/>
          <w:sz w:val="22"/>
          <w:szCs w:val="22"/>
        </w:rPr>
        <w:t>Plan Estratégico</w:t>
      </w:r>
    </w:p>
    <w:p w14:paraId="1A831237" w14:textId="77777777" w:rsidR="00CE0831" w:rsidRDefault="00CE0831" w:rsidP="00CE0831">
      <w:pPr>
        <w:pStyle w:val="Standard"/>
        <w:tabs>
          <w:tab w:val="left" w:pos="567"/>
        </w:tabs>
        <w:ind w:right="275"/>
        <w:jc w:val="both"/>
        <w:rPr>
          <w:rFonts w:ascii="Calibri" w:hAnsi="Calibri" w:cs="Calibri"/>
          <w:sz w:val="22"/>
          <w:szCs w:val="22"/>
          <w:lang w:val="es-ES"/>
        </w:rPr>
      </w:pPr>
    </w:p>
    <w:p w14:paraId="71F3EA15" w14:textId="4567B657" w:rsidR="00CE0831" w:rsidRDefault="003C4CAC" w:rsidP="00CE0831">
      <w:pPr>
        <w:pStyle w:val="Standard"/>
        <w:tabs>
          <w:tab w:val="left" w:pos="567"/>
        </w:tabs>
        <w:ind w:left="284" w:right="275"/>
        <w:jc w:val="both"/>
        <w:rPr>
          <w:rFonts w:ascii="Calibri" w:hAnsi="Calibri" w:cs="Calibri"/>
          <w:sz w:val="22"/>
          <w:szCs w:val="22"/>
          <w:lang w:val="es-ES"/>
        </w:rPr>
      </w:pPr>
      <w:r>
        <w:rPr>
          <w:rFonts w:ascii="Calibri" w:hAnsi="Calibri" w:cs="Arial"/>
          <w:bCs/>
          <w:iCs/>
          <w:sz w:val="22"/>
          <w:szCs w:val="22"/>
        </w:rPr>
        <w:t xml:space="preserve">Realizar </w:t>
      </w:r>
      <w:r w:rsidR="00CE0831">
        <w:rPr>
          <w:rFonts w:ascii="Calibri" w:hAnsi="Calibri" w:cs="Calibri"/>
          <w:sz w:val="22"/>
          <w:szCs w:val="22"/>
          <w:lang w:val="es-ES"/>
        </w:rPr>
        <w:t xml:space="preserve">un resumen ejecutivo de los apartados </w:t>
      </w:r>
      <w:r w:rsidR="0067072D">
        <w:rPr>
          <w:rFonts w:ascii="Calibri" w:hAnsi="Calibri" w:cs="Calibri"/>
          <w:sz w:val="22"/>
          <w:szCs w:val="22"/>
          <w:lang w:val="es-ES"/>
        </w:rPr>
        <w:t>d</w:t>
      </w:r>
      <w:r w:rsidR="00CE0831">
        <w:rPr>
          <w:rFonts w:ascii="Calibri" w:hAnsi="Calibri" w:cs="Calibri"/>
          <w:sz w:val="22"/>
          <w:szCs w:val="22"/>
          <w:lang w:val="es-ES"/>
        </w:rPr>
        <w:t xml:space="preserve">el plan estratégico </w:t>
      </w:r>
      <w:r w:rsidR="0067072D">
        <w:rPr>
          <w:rFonts w:ascii="Calibri" w:hAnsi="Calibri" w:cs="Calibri"/>
          <w:sz w:val="22"/>
          <w:szCs w:val="22"/>
          <w:lang w:val="es-ES"/>
        </w:rPr>
        <w:t>que se señalan a continuación:</w:t>
      </w:r>
    </w:p>
    <w:p w14:paraId="5F89B9E7" w14:textId="77777777" w:rsidR="0067072D" w:rsidRDefault="0067072D" w:rsidP="00CE0831">
      <w:pPr>
        <w:pStyle w:val="Standard"/>
        <w:tabs>
          <w:tab w:val="left" w:pos="567"/>
        </w:tabs>
        <w:ind w:left="284" w:right="275"/>
        <w:jc w:val="both"/>
        <w:rPr>
          <w:rFonts w:ascii="Calibri" w:hAnsi="Calibri" w:cs="Calibri"/>
          <w:sz w:val="22"/>
          <w:szCs w:val="22"/>
          <w:lang w:val="es-ES"/>
        </w:rPr>
      </w:pPr>
    </w:p>
    <w:p w14:paraId="4A631B7A" w14:textId="0C6140A0"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R</w:t>
      </w:r>
      <w:r w:rsidRPr="00540ACF">
        <w:rPr>
          <w:rFonts w:ascii="Calibri" w:hAnsi="Calibri" w:cs="Calibri"/>
          <w:sz w:val="22"/>
          <w:szCs w:val="22"/>
          <w:lang w:val="es-ES_tradnl"/>
        </w:rPr>
        <w:t>eflexión</w:t>
      </w:r>
      <w:r w:rsidR="002607A9" w:rsidRPr="00540ACF">
        <w:rPr>
          <w:rFonts w:ascii="Calibri" w:hAnsi="Calibri" w:cs="Calibri"/>
          <w:sz w:val="22"/>
          <w:szCs w:val="22"/>
          <w:lang w:val="es-ES_tradnl"/>
        </w:rPr>
        <w:t xml:space="preserve"> estratégica sobre la necesidad y oportunidad del clúster </w:t>
      </w:r>
    </w:p>
    <w:p w14:paraId="5721F488" w14:textId="6F9E59DF"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Análisis</w:t>
      </w:r>
      <w:r w:rsidR="002607A9" w:rsidRPr="00540ACF">
        <w:rPr>
          <w:rFonts w:ascii="Calibri" w:hAnsi="Calibri" w:cs="Calibri"/>
          <w:sz w:val="22"/>
          <w:szCs w:val="22"/>
          <w:lang w:val="es-ES_tradnl"/>
        </w:rPr>
        <w:t xml:space="preserve"> de viabilidad técnica, económica y organizativa del futuro clúster.</w:t>
      </w:r>
    </w:p>
    <w:p w14:paraId="4CAEDDBF" w14:textId="3932D7F2"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Diagnóstico</w:t>
      </w:r>
      <w:r w:rsidR="002607A9" w:rsidRPr="00540ACF">
        <w:rPr>
          <w:rFonts w:ascii="Calibri" w:hAnsi="Calibri" w:cs="Calibri"/>
          <w:sz w:val="22"/>
          <w:szCs w:val="22"/>
          <w:lang w:val="es-ES_tradnl"/>
        </w:rPr>
        <w:t xml:space="preserve"> sectorial y de la cadena de valor </w:t>
      </w:r>
    </w:p>
    <w:p w14:paraId="6B7DC825" w14:textId="283E525E"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_tradnl"/>
        </w:rPr>
        <w:t>Mapa</w:t>
      </w:r>
      <w:r w:rsidR="002607A9" w:rsidRPr="00540ACF">
        <w:rPr>
          <w:rFonts w:ascii="Calibri" w:hAnsi="Calibri" w:cs="Calibri"/>
          <w:sz w:val="22"/>
          <w:szCs w:val="22"/>
          <w:lang w:val="es-ES_tradnl"/>
        </w:rPr>
        <w:t xml:space="preserve"> de capacidades productivas.</w:t>
      </w:r>
    </w:p>
    <w:p w14:paraId="53741286" w14:textId="7A99F089"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Retos</w:t>
      </w:r>
      <w:r w:rsidR="002607A9" w:rsidRPr="00540ACF">
        <w:rPr>
          <w:rFonts w:ascii="Calibri" w:hAnsi="Calibri" w:cs="Calibri"/>
          <w:sz w:val="22"/>
          <w:szCs w:val="22"/>
          <w:lang w:val="es-ES_tradnl"/>
        </w:rPr>
        <w:t xml:space="preserve"> comunes y oportunidades compartidas por los actores implicados.</w:t>
      </w:r>
    </w:p>
    <w:p w14:paraId="26F78BDA" w14:textId="1E5A84BC"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Objetivos</w:t>
      </w:r>
      <w:r w:rsidR="002607A9" w:rsidRPr="00540ACF">
        <w:rPr>
          <w:rFonts w:ascii="Calibri" w:hAnsi="Calibri" w:cs="Calibri"/>
          <w:sz w:val="22"/>
          <w:szCs w:val="22"/>
          <w:lang w:val="es-ES_tradnl"/>
        </w:rPr>
        <w:t xml:space="preserve"> estratégicos y propuestas de valor para los miembros potenciales.</w:t>
      </w:r>
    </w:p>
    <w:p w14:paraId="01BCF6A0" w14:textId="47472C9E"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 xml:space="preserve">Hoja </w:t>
      </w:r>
      <w:r w:rsidR="002607A9" w:rsidRPr="00540ACF">
        <w:rPr>
          <w:rFonts w:ascii="Calibri" w:hAnsi="Calibri" w:cs="Calibri"/>
          <w:sz w:val="22"/>
          <w:szCs w:val="22"/>
          <w:lang w:val="es-ES_tradnl"/>
        </w:rPr>
        <w:t xml:space="preserve">de ruta para </w:t>
      </w:r>
      <w:r>
        <w:rPr>
          <w:rFonts w:ascii="Calibri" w:hAnsi="Calibri" w:cs="Calibri"/>
          <w:sz w:val="22"/>
          <w:szCs w:val="22"/>
          <w:lang w:val="es-ES_tradnl"/>
        </w:rPr>
        <w:t>la</w:t>
      </w:r>
      <w:r w:rsidR="002607A9" w:rsidRPr="00540ACF">
        <w:rPr>
          <w:rFonts w:ascii="Calibri" w:hAnsi="Calibri" w:cs="Calibri"/>
          <w:sz w:val="22"/>
          <w:szCs w:val="22"/>
          <w:lang w:val="es-ES_tradnl"/>
        </w:rPr>
        <w:t xml:space="preserve"> puesta en marcha.</w:t>
      </w:r>
    </w:p>
    <w:p w14:paraId="494E1617" w14:textId="3B0BE80F"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Propuesta de estructura</w:t>
      </w:r>
      <w:r w:rsidR="002607A9" w:rsidRPr="00540ACF">
        <w:rPr>
          <w:rFonts w:ascii="Calibri" w:hAnsi="Calibri" w:cs="Calibri"/>
          <w:sz w:val="22"/>
          <w:szCs w:val="22"/>
          <w:lang w:val="es-ES_tradnl"/>
        </w:rPr>
        <w:t xml:space="preserve"> organizativa y modelo de gobernanza participativa.</w:t>
      </w:r>
    </w:p>
    <w:p w14:paraId="53B25283" w14:textId="37FE0F22"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 xml:space="preserve">Agentes </w:t>
      </w:r>
      <w:r w:rsidR="002607A9" w:rsidRPr="00540ACF">
        <w:rPr>
          <w:rFonts w:ascii="Calibri" w:hAnsi="Calibri" w:cs="Calibri"/>
          <w:sz w:val="22"/>
          <w:szCs w:val="22"/>
          <w:lang w:val="es-ES_tradnl"/>
        </w:rPr>
        <w:t>clave del ecosistema territorial y sectorial.</w:t>
      </w:r>
    </w:p>
    <w:p w14:paraId="7B145A7B" w14:textId="1217892C" w:rsidR="002607A9" w:rsidRPr="00540ACF" w:rsidRDefault="00CE0831" w:rsidP="00CE0831">
      <w:pPr>
        <w:pStyle w:val="Standard"/>
        <w:numPr>
          <w:ilvl w:val="0"/>
          <w:numId w:val="26"/>
        </w:numPr>
        <w:tabs>
          <w:tab w:val="left" w:pos="567"/>
        </w:tabs>
        <w:ind w:right="275"/>
        <w:jc w:val="both"/>
        <w:rPr>
          <w:rFonts w:ascii="Calibri" w:hAnsi="Calibri" w:cs="Calibri"/>
          <w:sz w:val="22"/>
          <w:szCs w:val="22"/>
          <w:lang w:val="es-ES_tradnl"/>
        </w:rPr>
      </w:pPr>
      <w:r>
        <w:rPr>
          <w:rFonts w:ascii="Calibri" w:hAnsi="Calibri" w:cs="Calibri"/>
          <w:sz w:val="22"/>
          <w:szCs w:val="22"/>
          <w:lang w:val="es-ES"/>
        </w:rPr>
        <w:t>Primeras</w:t>
      </w:r>
      <w:r w:rsidR="002607A9" w:rsidRPr="00540ACF">
        <w:rPr>
          <w:rFonts w:ascii="Calibri" w:hAnsi="Calibri" w:cs="Calibri"/>
          <w:sz w:val="22"/>
          <w:szCs w:val="22"/>
          <w:lang w:val="es-ES_tradnl"/>
        </w:rPr>
        <w:t xml:space="preserve"> actividades de dinamización y lanzamiento.</w:t>
      </w:r>
    </w:p>
    <w:p w14:paraId="45CA4676" w14:textId="45BD332C" w:rsidR="00636869" w:rsidRDefault="00636869" w:rsidP="00636869">
      <w:pPr>
        <w:ind w:firstLine="284"/>
        <w:contextualSpacing/>
        <w:jc w:val="both"/>
        <w:rPr>
          <w:lang w:val="es-ES_tradnl"/>
        </w:rPr>
      </w:pPr>
    </w:p>
    <w:p w14:paraId="5807D264" w14:textId="77777777" w:rsidR="00606A7A" w:rsidRDefault="00606A7A" w:rsidP="00FE48CD">
      <w:pPr>
        <w:ind w:left="284" w:right="-143"/>
        <w:jc w:val="both"/>
        <w:rPr>
          <w:rFonts w:ascii="Calibri" w:hAnsi="Calibri"/>
          <w:sz w:val="4"/>
          <w:szCs w:val="4"/>
          <w:lang w:val="es-ES_tradnl"/>
        </w:rPr>
      </w:pPr>
    </w:p>
    <w:p w14:paraId="1811F769" w14:textId="77777777" w:rsidR="00062850" w:rsidRDefault="00062850" w:rsidP="00062850">
      <w:pPr>
        <w:jc w:val="both"/>
        <w:rPr>
          <w:rFonts w:asciiTheme="minorHAnsi" w:hAnsiTheme="minorHAnsi" w:cstheme="minorHAnsi"/>
          <w:b/>
          <w:bCs/>
          <w:lang w:val="es-ES_tradnl"/>
        </w:rPr>
      </w:pPr>
      <w:r w:rsidRPr="00062850">
        <w:rPr>
          <w:rFonts w:asciiTheme="minorHAnsi" w:hAnsiTheme="minorHAnsi" w:cstheme="minorHAnsi"/>
          <w:b/>
          <w:bCs/>
          <w:lang w:val="es-ES_tradnl"/>
        </w:rPr>
        <w:t>ANEXO: PLAN ESTRATÉGICO COMPLETO</w:t>
      </w:r>
    </w:p>
    <w:p w14:paraId="5EC6CA30" w14:textId="77777777" w:rsidR="00062850" w:rsidRPr="00062850" w:rsidRDefault="00062850" w:rsidP="00062850">
      <w:pPr>
        <w:jc w:val="both"/>
        <w:rPr>
          <w:rFonts w:asciiTheme="minorHAnsi" w:hAnsiTheme="minorHAnsi" w:cstheme="minorHAnsi"/>
          <w:b/>
          <w:bCs/>
          <w:lang w:val="es-ES_tradnl"/>
        </w:rPr>
      </w:pPr>
    </w:p>
    <w:p w14:paraId="019F885C" w14:textId="77777777" w:rsidR="00062850" w:rsidRPr="00062850" w:rsidRDefault="00062850" w:rsidP="00062850">
      <w:pPr>
        <w:pStyle w:val="Standard"/>
        <w:tabs>
          <w:tab w:val="left" w:pos="567"/>
        </w:tabs>
        <w:ind w:left="284" w:right="275"/>
        <w:jc w:val="both"/>
        <w:rPr>
          <w:rFonts w:ascii="Calibri" w:hAnsi="Calibri" w:cs="Arial"/>
          <w:bCs/>
          <w:iCs/>
          <w:sz w:val="22"/>
          <w:szCs w:val="22"/>
        </w:rPr>
      </w:pPr>
      <w:r w:rsidRPr="00062850">
        <w:rPr>
          <w:rFonts w:ascii="Calibri" w:hAnsi="Calibri" w:cs="Arial"/>
          <w:bCs/>
          <w:iCs/>
          <w:sz w:val="22"/>
          <w:szCs w:val="22"/>
        </w:rPr>
        <w:t>Se deberá adjuntar, como anexo al presente informe final de ejecución, el documento íntegro del Plan Estratégico de constitución del clúster, firmado por la entidad beneficiaria y, en su caso, por la consultora o entidad colaboradora que haya participado en su redacción.</w:t>
      </w:r>
    </w:p>
    <w:p w14:paraId="6A1C237D" w14:textId="77777777" w:rsidR="00062850" w:rsidRDefault="00062850" w:rsidP="00062850">
      <w:pPr>
        <w:pStyle w:val="Standard"/>
        <w:tabs>
          <w:tab w:val="left" w:pos="567"/>
        </w:tabs>
        <w:ind w:left="284" w:right="275"/>
        <w:jc w:val="both"/>
        <w:rPr>
          <w:rFonts w:ascii="Calibri" w:hAnsi="Calibri"/>
          <w:b/>
          <w:bCs/>
          <w:sz w:val="36"/>
          <w:szCs w:val="20"/>
          <w:lang w:val="es-ES"/>
        </w:rPr>
      </w:pPr>
    </w:p>
    <w:sectPr w:rsidR="00062850" w:rsidSect="000A1F4B">
      <w:headerReference w:type="default" r:id="rId8"/>
      <w:footerReference w:type="default" r:id="rId9"/>
      <w:pgSz w:w="11906" w:h="16838"/>
      <w:pgMar w:top="170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2D9F9" w14:textId="77777777" w:rsidR="00826920" w:rsidRDefault="00826920">
      <w:r>
        <w:separator/>
      </w:r>
    </w:p>
  </w:endnote>
  <w:endnote w:type="continuationSeparator" w:id="0">
    <w:p w14:paraId="033D3363" w14:textId="77777777" w:rsidR="00826920" w:rsidRDefault="00826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7E3B" w14:textId="32674F17" w:rsidR="009B1424" w:rsidRPr="000A1F4B" w:rsidRDefault="009B1424" w:rsidP="009B1424">
    <w:pPr>
      <w:pStyle w:val="Piedepgina"/>
      <w:jc w:val="right"/>
      <w:rPr>
        <w:rFonts w:ascii="Calibri" w:hAnsi="Calibri"/>
        <w:b/>
        <w:bC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20B44" w14:textId="77777777" w:rsidR="00826920" w:rsidRDefault="00826920">
      <w:r>
        <w:separator/>
      </w:r>
    </w:p>
  </w:footnote>
  <w:footnote w:type="continuationSeparator" w:id="0">
    <w:p w14:paraId="456E9B55" w14:textId="77777777" w:rsidR="00826920" w:rsidRDefault="008269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0FF4D" w14:textId="3DE0BABE" w:rsidR="00E900B5" w:rsidRDefault="001405DB" w:rsidP="00336143">
    <w:pPr>
      <w:pStyle w:val="Encabezado"/>
      <w:jc w:val="center"/>
    </w:pPr>
    <w:r>
      <w:rPr>
        <w:noProof/>
      </w:rPr>
      <w:drawing>
        <wp:inline distT="0" distB="0" distL="0" distR="0" wp14:anchorId="7168E7C8" wp14:editId="6090DEE9">
          <wp:extent cx="2559358" cy="647700"/>
          <wp:effectExtent l="0" t="0" r="0" b="0"/>
          <wp:docPr id="782994900"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94900" name="Imagen 2"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333" cy="6489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1673E"/>
    <w:multiLevelType w:val="hybridMultilevel"/>
    <w:tmpl w:val="0052C1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577C7F"/>
    <w:multiLevelType w:val="hybridMultilevel"/>
    <w:tmpl w:val="E21C01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E9206F"/>
    <w:multiLevelType w:val="hybridMultilevel"/>
    <w:tmpl w:val="694C08B8"/>
    <w:lvl w:ilvl="0" w:tplc="F69A3E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F119A4"/>
    <w:multiLevelType w:val="hybridMultilevel"/>
    <w:tmpl w:val="BBAC27FE"/>
    <w:lvl w:ilvl="0" w:tplc="FBAC80DC">
      <w:start w:val="1"/>
      <w:numFmt w:val="bullet"/>
      <w:lvlText w:val="­"/>
      <w:lvlJc w:val="left"/>
      <w:pPr>
        <w:ind w:left="717" w:hanging="360"/>
      </w:pPr>
      <w:rPr>
        <w:rFonts w:ascii="Courier New" w:hAnsi="Courier New"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4" w15:restartNumberingAfterBreak="0">
    <w:nsid w:val="2C6B3369"/>
    <w:multiLevelType w:val="hybridMultilevel"/>
    <w:tmpl w:val="EC506F36"/>
    <w:lvl w:ilvl="0" w:tplc="0C0A000F">
      <w:start w:val="1"/>
      <w:numFmt w:val="decimal"/>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5" w15:restartNumberingAfterBreak="0">
    <w:nsid w:val="2F7D1BF3"/>
    <w:multiLevelType w:val="hybridMultilevel"/>
    <w:tmpl w:val="DC52EF2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32576226"/>
    <w:multiLevelType w:val="multilevel"/>
    <w:tmpl w:val="61EC0924"/>
    <w:numStyleLink w:val="1Esquemavieta"/>
  </w:abstractNum>
  <w:abstractNum w:abstractNumId="7" w15:restartNumberingAfterBreak="0">
    <w:nsid w:val="40F1184D"/>
    <w:multiLevelType w:val="hybridMultilevel"/>
    <w:tmpl w:val="074438A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415C23D0"/>
    <w:multiLevelType w:val="hybridMultilevel"/>
    <w:tmpl w:val="489CE6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3F7AF4"/>
    <w:multiLevelType w:val="multilevel"/>
    <w:tmpl w:val="B1E0645C"/>
    <w:lvl w:ilvl="0">
      <w:start w:val="1"/>
      <w:numFmt w:val="decimal"/>
      <w:lvlText w:val="%1."/>
      <w:lvlJc w:val="left"/>
      <w:pPr>
        <w:tabs>
          <w:tab w:val="num" w:pos="1495"/>
        </w:tabs>
        <w:ind w:left="1495" w:hanging="360"/>
      </w:pPr>
      <w:rPr>
        <w:rFonts w:ascii="Calibri" w:hAnsi="Calibri" w:hint="default"/>
        <w:b w:val="0"/>
        <w:bCs w:val="0"/>
        <w:i w:val="0"/>
        <w:iCs w:val="0"/>
      </w:rPr>
    </w:lvl>
    <w:lvl w:ilvl="1">
      <w:start w:val="1"/>
      <w:numFmt w:val="decimal"/>
      <w:lvlText w:val="%1.%2."/>
      <w:lvlJc w:val="left"/>
      <w:pPr>
        <w:tabs>
          <w:tab w:val="num" w:pos="1076"/>
        </w:tabs>
        <w:ind w:left="1076" w:hanging="432"/>
      </w:pPr>
      <w:rPr>
        <w:rFonts w:ascii="Arial Narrow" w:hAnsi="Arial Narrow" w:hint="default"/>
        <w:b w:val="0"/>
        <w:sz w:val="20"/>
        <w:szCs w:val="20"/>
      </w:rPr>
    </w:lvl>
    <w:lvl w:ilvl="2">
      <w:start w:val="1"/>
      <w:numFmt w:val="decimal"/>
      <w:lvlText w:val="%1.%2.%3."/>
      <w:lvlJc w:val="left"/>
      <w:pPr>
        <w:tabs>
          <w:tab w:val="num" w:pos="1148"/>
        </w:tabs>
        <w:ind w:left="1148" w:hanging="504"/>
      </w:pPr>
      <w:rPr>
        <w:rFonts w:hint="default"/>
      </w:rPr>
    </w:lvl>
    <w:lvl w:ilvl="3">
      <w:start w:val="1"/>
      <w:numFmt w:val="decimal"/>
      <w:lvlText w:val="%1.%2.%3.%4."/>
      <w:lvlJc w:val="left"/>
      <w:pPr>
        <w:tabs>
          <w:tab w:val="num" w:pos="1652"/>
        </w:tabs>
        <w:ind w:left="1652" w:hanging="648"/>
      </w:pPr>
      <w:rPr>
        <w:rFonts w:hint="default"/>
      </w:rPr>
    </w:lvl>
    <w:lvl w:ilvl="4">
      <w:start w:val="1"/>
      <w:numFmt w:val="decimal"/>
      <w:lvlText w:val="%1.%2.%3.%4.%5."/>
      <w:lvlJc w:val="left"/>
      <w:pPr>
        <w:tabs>
          <w:tab w:val="num" w:pos="2156"/>
        </w:tabs>
        <w:ind w:left="2156" w:hanging="792"/>
      </w:pPr>
      <w:rPr>
        <w:rFonts w:hint="default"/>
      </w:rPr>
    </w:lvl>
    <w:lvl w:ilvl="5">
      <w:start w:val="1"/>
      <w:numFmt w:val="decimal"/>
      <w:lvlText w:val="%1.%2.%3.%4.%5.%6."/>
      <w:lvlJc w:val="left"/>
      <w:pPr>
        <w:tabs>
          <w:tab w:val="num" w:pos="2660"/>
        </w:tabs>
        <w:ind w:left="2660" w:hanging="936"/>
      </w:pPr>
      <w:rPr>
        <w:rFonts w:hint="default"/>
      </w:rPr>
    </w:lvl>
    <w:lvl w:ilvl="6">
      <w:start w:val="1"/>
      <w:numFmt w:val="decimal"/>
      <w:lvlText w:val="%1.%2.%3.%4.%5.%6.%7."/>
      <w:lvlJc w:val="left"/>
      <w:pPr>
        <w:tabs>
          <w:tab w:val="num" w:pos="3164"/>
        </w:tabs>
        <w:ind w:left="3164" w:hanging="1080"/>
      </w:pPr>
      <w:rPr>
        <w:rFonts w:hint="default"/>
      </w:rPr>
    </w:lvl>
    <w:lvl w:ilvl="7">
      <w:start w:val="1"/>
      <w:numFmt w:val="decimal"/>
      <w:lvlText w:val="%1.%2.%3.%4.%5.%6.%7.%8."/>
      <w:lvlJc w:val="left"/>
      <w:pPr>
        <w:tabs>
          <w:tab w:val="num" w:pos="3668"/>
        </w:tabs>
        <w:ind w:left="3668" w:hanging="1224"/>
      </w:pPr>
      <w:rPr>
        <w:rFonts w:hint="default"/>
      </w:rPr>
    </w:lvl>
    <w:lvl w:ilvl="8">
      <w:start w:val="1"/>
      <w:numFmt w:val="decimal"/>
      <w:lvlText w:val="%1.%2.%3.%4.%5.%6.%7.%8.%9."/>
      <w:lvlJc w:val="left"/>
      <w:pPr>
        <w:tabs>
          <w:tab w:val="num" w:pos="4244"/>
        </w:tabs>
        <w:ind w:left="4244" w:hanging="1440"/>
      </w:pPr>
      <w:rPr>
        <w:rFonts w:hint="default"/>
      </w:rPr>
    </w:lvl>
  </w:abstractNum>
  <w:abstractNum w:abstractNumId="10" w15:restartNumberingAfterBreak="0">
    <w:nsid w:val="44A11A51"/>
    <w:multiLevelType w:val="hybridMultilevel"/>
    <w:tmpl w:val="678A9D70"/>
    <w:lvl w:ilvl="0" w:tplc="FFFFFFFF">
      <w:start w:val="1"/>
      <w:numFmt w:val="decimal"/>
      <w:lvlText w:val="(%1)"/>
      <w:lvlJc w:val="left"/>
      <w:pPr>
        <w:tabs>
          <w:tab w:val="num" w:pos="1495"/>
        </w:tabs>
        <w:ind w:left="1495" w:hanging="360"/>
      </w:pPr>
      <w:rPr>
        <w:rFonts w:hint="default"/>
      </w:rPr>
    </w:lvl>
    <w:lvl w:ilvl="1" w:tplc="FFFFFFFF">
      <w:start w:val="1"/>
      <w:numFmt w:val="bullet"/>
      <w:lvlText w:val=""/>
      <w:lvlJc w:val="left"/>
      <w:pPr>
        <w:tabs>
          <w:tab w:val="num" w:pos="2215"/>
        </w:tabs>
        <w:ind w:left="2215" w:hanging="360"/>
      </w:pPr>
      <w:rPr>
        <w:rFonts w:ascii="Symbol" w:hAnsi="Symbol" w:hint="default"/>
      </w:rPr>
    </w:lvl>
    <w:lvl w:ilvl="2" w:tplc="FFFFFFFF" w:tentative="1">
      <w:start w:val="1"/>
      <w:numFmt w:val="lowerRoman"/>
      <w:lvlText w:val="%3."/>
      <w:lvlJc w:val="right"/>
      <w:pPr>
        <w:tabs>
          <w:tab w:val="num" w:pos="2935"/>
        </w:tabs>
        <w:ind w:left="2935" w:hanging="180"/>
      </w:pPr>
    </w:lvl>
    <w:lvl w:ilvl="3" w:tplc="FFFFFFFF" w:tentative="1">
      <w:start w:val="1"/>
      <w:numFmt w:val="decimal"/>
      <w:lvlText w:val="%4."/>
      <w:lvlJc w:val="left"/>
      <w:pPr>
        <w:tabs>
          <w:tab w:val="num" w:pos="3655"/>
        </w:tabs>
        <w:ind w:left="3655" w:hanging="360"/>
      </w:pPr>
    </w:lvl>
    <w:lvl w:ilvl="4" w:tplc="FFFFFFFF" w:tentative="1">
      <w:start w:val="1"/>
      <w:numFmt w:val="lowerLetter"/>
      <w:lvlText w:val="%5."/>
      <w:lvlJc w:val="left"/>
      <w:pPr>
        <w:tabs>
          <w:tab w:val="num" w:pos="4375"/>
        </w:tabs>
        <w:ind w:left="4375" w:hanging="360"/>
      </w:pPr>
    </w:lvl>
    <w:lvl w:ilvl="5" w:tplc="FFFFFFFF" w:tentative="1">
      <w:start w:val="1"/>
      <w:numFmt w:val="lowerRoman"/>
      <w:lvlText w:val="%6."/>
      <w:lvlJc w:val="right"/>
      <w:pPr>
        <w:tabs>
          <w:tab w:val="num" w:pos="5095"/>
        </w:tabs>
        <w:ind w:left="5095" w:hanging="180"/>
      </w:pPr>
    </w:lvl>
    <w:lvl w:ilvl="6" w:tplc="FFFFFFFF" w:tentative="1">
      <w:start w:val="1"/>
      <w:numFmt w:val="decimal"/>
      <w:lvlText w:val="%7."/>
      <w:lvlJc w:val="left"/>
      <w:pPr>
        <w:tabs>
          <w:tab w:val="num" w:pos="5815"/>
        </w:tabs>
        <w:ind w:left="5815" w:hanging="360"/>
      </w:pPr>
    </w:lvl>
    <w:lvl w:ilvl="7" w:tplc="FFFFFFFF" w:tentative="1">
      <w:start w:val="1"/>
      <w:numFmt w:val="lowerLetter"/>
      <w:lvlText w:val="%8."/>
      <w:lvlJc w:val="left"/>
      <w:pPr>
        <w:tabs>
          <w:tab w:val="num" w:pos="6535"/>
        </w:tabs>
        <w:ind w:left="6535" w:hanging="360"/>
      </w:pPr>
    </w:lvl>
    <w:lvl w:ilvl="8" w:tplc="FFFFFFFF" w:tentative="1">
      <w:start w:val="1"/>
      <w:numFmt w:val="lowerRoman"/>
      <w:lvlText w:val="%9."/>
      <w:lvlJc w:val="right"/>
      <w:pPr>
        <w:tabs>
          <w:tab w:val="num" w:pos="7255"/>
        </w:tabs>
        <w:ind w:left="7255" w:hanging="180"/>
      </w:pPr>
    </w:lvl>
  </w:abstractNum>
  <w:abstractNum w:abstractNumId="11" w15:restartNumberingAfterBreak="0">
    <w:nsid w:val="47320BC0"/>
    <w:multiLevelType w:val="hybridMultilevel"/>
    <w:tmpl w:val="E27A175C"/>
    <w:lvl w:ilvl="0" w:tplc="0C0A0001">
      <w:start w:val="1"/>
      <w:numFmt w:val="bullet"/>
      <w:lvlText w:val=""/>
      <w:lvlJc w:val="left"/>
      <w:pPr>
        <w:ind w:left="897" w:hanging="360"/>
      </w:pPr>
      <w:rPr>
        <w:rFonts w:ascii="Symbol" w:hAnsi="Symbol" w:hint="default"/>
      </w:rPr>
    </w:lvl>
    <w:lvl w:ilvl="1" w:tplc="0C0A0003" w:tentative="1">
      <w:start w:val="1"/>
      <w:numFmt w:val="bullet"/>
      <w:lvlText w:val="o"/>
      <w:lvlJc w:val="left"/>
      <w:pPr>
        <w:ind w:left="1617" w:hanging="360"/>
      </w:pPr>
      <w:rPr>
        <w:rFonts w:ascii="Courier New" w:hAnsi="Courier New" w:cs="Courier New" w:hint="default"/>
      </w:rPr>
    </w:lvl>
    <w:lvl w:ilvl="2" w:tplc="0C0A0005" w:tentative="1">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12" w15:restartNumberingAfterBreak="0">
    <w:nsid w:val="478F0E1C"/>
    <w:multiLevelType w:val="hybridMultilevel"/>
    <w:tmpl w:val="694C08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3971294"/>
    <w:multiLevelType w:val="multilevel"/>
    <w:tmpl w:val="EC62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A2E43"/>
    <w:multiLevelType w:val="multilevel"/>
    <w:tmpl w:val="61EC0924"/>
    <w:styleLink w:val="1Esquemavieta"/>
    <w:lvl w:ilvl="0">
      <w:start w:val="1"/>
      <w:numFmt w:val="bullet"/>
      <w:lvlText w:val="-"/>
      <w:lvlJc w:val="left"/>
      <w:pPr>
        <w:tabs>
          <w:tab w:val="num" w:pos="993"/>
        </w:tabs>
        <w:ind w:left="993" w:hanging="142"/>
      </w:pPr>
      <w:rPr>
        <w:rFonts w:ascii="Calibri" w:hAnsi="Calibri" w:hint="default"/>
        <w:sz w:val="24"/>
      </w:rPr>
    </w:lvl>
    <w:lvl w:ilvl="1">
      <w:start w:val="1"/>
      <w:numFmt w:val="lowerLetter"/>
      <w:lvlText w:val="%2."/>
      <w:lvlJc w:val="left"/>
      <w:pPr>
        <w:tabs>
          <w:tab w:val="num" w:pos="1800"/>
        </w:tabs>
        <w:ind w:left="1800" w:hanging="360"/>
      </w:pPr>
      <w:rPr>
        <w:rFonts w:hint="default"/>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5" w15:restartNumberingAfterBreak="0">
    <w:nsid w:val="61CE5BD5"/>
    <w:multiLevelType w:val="hybridMultilevel"/>
    <w:tmpl w:val="678A9D70"/>
    <w:lvl w:ilvl="0" w:tplc="EE40C538">
      <w:start w:val="1"/>
      <w:numFmt w:val="decimal"/>
      <w:lvlText w:val="(%1)"/>
      <w:lvlJc w:val="left"/>
      <w:pPr>
        <w:tabs>
          <w:tab w:val="num" w:pos="1065"/>
        </w:tabs>
        <w:ind w:left="1065" w:hanging="360"/>
      </w:pPr>
      <w:rPr>
        <w:rFonts w:hint="default"/>
      </w:rPr>
    </w:lvl>
    <w:lvl w:ilvl="1" w:tplc="C71AEE12">
      <w:start w:val="1"/>
      <w:numFmt w:val="bullet"/>
      <w:lvlText w:val=""/>
      <w:lvlJc w:val="left"/>
      <w:pPr>
        <w:tabs>
          <w:tab w:val="num" w:pos="1785"/>
        </w:tabs>
        <w:ind w:left="1785" w:hanging="360"/>
      </w:pPr>
      <w:rPr>
        <w:rFonts w:ascii="Symbol" w:hAnsi="Symbol"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6" w15:restartNumberingAfterBreak="0">
    <w:nsid w:val="697F760D"/>
    <w:multiLevelType w:val="multilevel"/>
    <w:tmpl w:val="96FCB9A8"/>
    <w:lvl w:ilvl="0">
      <w:start w:val="1"/>
      <w:numFmt w:val="decimal"/>
      <w:pStyle w:val="Textoindependiente"/>
      <w:suff w:val="space"/>
      <w:lvlText w:val="%1"/>
      <w:lvlJc w:val="left"/>
      <w:pPr>
        <w:ind w:left="432" w:hanging="432"/>
      </w:pPr>
      <w:rPr>
        <w:rFonts w:ascii="Arial Narrow" w:hAnsi="Arial Narrow" w:hint="default"/>
        <w:b/>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4834"/>
        </w:tabs>
        <w:ind w:left="483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7" w15:restartNumberingAfterBreak="0">
    <w:nsid w:val="7CD71FB3"/>
    <w:multiLevelType w:val="hybridMultilevel"/>
    <w:tmpl w:val="678A9D70"/>
    <w:lvl w:ilvl="0" w:tplc="FFFFFFFF">
      <w:start w:val="1"/>
      <w:numFmt w:val="decimal"/>
      <w:lvlText w:val="(%1)"/>
      <w:lvlJc w:val="left"/>
      <w:pPr>
        <w:tabs>
          <w:tab w:val="num" w:pos="1495"/>
        </w:tabs>
        <w:ind w:left="1495" w:hanging="360"/>
      </w:pPr>
      <w:rPr>
        <w:rFonts w:hint="default"/>
      </w:rPr>
    </w:lvl>
    <w:lvl w:ilvl="1" w:tplc="FFFFFFFF">
      <w:start w:val="1"/>
      <w:numFmt w:val="bullet"/>
      <w:lvlText w:val=""/>
      <w:lvlJc w:val="left"/>
      <w:pPr>
        <w:tabs>
          <w:tab w:val="num" w:pos="2215"/>
        </w:tabs>
        <w:ind w:left="2215" w:hanging="360"/>
      </w:pPr>
      <w:rPr>
        <w:rFonts w:ascii="Symbol" w:hAnsi="Symbol" w:hint="default"/>
      </w:rPr>
    </w:lvl>
    <w:lvl w:ilvl="2" w:tplc="FFFFFFFF" w:tentative="1">
      <w:start w:val="1"/>
      <w:numFmt w:val="lowerRoman"/>
      <w:lvlText w:val="%3."/>
      <w:lvlJc w:val="right"/>
      <w:pPr>
        <w:tabs>
          <w:tab w:val="num" w:pos="2935"/>
        </w:tabs>
        <w:ind w:left="2935" w:hanging="180"/>
      </w:pPr>
    </w:lvl>
    <w:lvl w:ilvl="3" w:tplc="FFFFFFFF" w:tentative="1">
      <w:start w:val="1"/>
      <w:numFmt w:val="decimal"/>
      <w:lvlText w:val="%4."/>
      <w:lvlJc w:val="left"/>
      <w:pPr>
        <w:tabs>
          <w:tab w:val="num" w:pos="3655"/>
        </w:tabs>
        <w:ind w:left="3655" w:hanging="360"/>
      </w:pPr>
    </w:lvl>
    <w:lvl w:ilvl="4" w:tplc="FFFFFFFF" w:tentative="1">
      <w:start w:val="1"/>
      <w:numFmt w:val="lowerLetter"/>
      <w:lvlText w:val="%5."/>
      <w:lvlJc w:val="left"/>
      <w:pPr>
        <w:tabs>
          <w:tab w:val="num" w:pos="4375"/>
        </w:tabs>
        <w:ind w:left="4375" w:hanging="360"/>
      </w:pPr>
    </w:lvl>
    <w:lvl w:ilvl="5" w:tplc="FFFFFFFF" w:tentative="1">
      <w:start w:val="1"/>
      <w:numFmt w:val="lowerRoman"/>
      <w:lvlText w:val="%6."/>
      <w:lvlJc w:val="right"/>
      <w:pPr>
        <w:tabs>
          <w:tab w:val="num" w:pos="5095"/>
        </w:tabs>
        <w:ind w:left="5095" w:hanging="180"/>
      </w:pPr>
    </w:lvl>
    <w:lvl w:ilvl="6" w:tplc="FFFFFFFF" w:tentative="1">
      <w:start w:val="1"/>
      <w:numFmt w:val="decimal"/>
      <w:lvlText w:val="%7."/>
      <w:lvlJc w:val="left"/>
      <w:pPr>
        <w:tabs>
          <w:tab w:val="num" w:pos="5815"/>
        </w:tabs>
        <w:ind w:left="5815" w:hanging="360"/>
      </w:pPr>
    </w:lvl>
    <w:lvl w:ilvl="7" w:tplc="FFFFFFFF" w:tentative="1">
      <w:start w:val="1"/>
      <w:numFmt w:val="lowerLetter"/>
      <w:lvlText w:val="%8."/>
      <w:lvlJc w:val="left"/>
      <w:pPr>
        <w:tabs>
          <w:tab w:val="num" w:pos="6535"/>
        </w:tabs>
        <w:ind w:left="6535" w:hanging="360"/>
      </w:pPr>
    </w:lvl>
    <w:lvl w:ilvl="8" w:tplc="FFFFFFFF" w:tentative="1">
      <w:start w:val="1"/>
      <w:numFmt w:val="lowerRoman"/>
      <w:lvlText w:val="%9."/>
      <w:lvlJc w:val="right"/>
      <w:pPr>
        <w:tabs>
          <w:tab w:val="num" w:pos="7255"/>
        </w:tabs>
        <w:ind w:left="7255" w:hanging="180"/>
      </w:pPr>
    </w:lvl>
  </w:abstractNum>
  <w:num w:numId="1" w16cid:durableId="1007098017">
    <w:abstractNumId w:val="16"/>
  </w:num>
  <w:num w:numId="2" w16cid:durableId="1429276261">
    <w:abstractNumId w:val="9"/>
  </w:num>
  <w:num w:numId="3" w16cid:durableId="411699687">
    <w:abstractNumId w:val="15"/>
  </w:num>
  <w:num w:numId="4" w16cid:durableId="219172274">
    <w:abstractNumId w:val="4"/>
  </w:num>
  <w:num w:numId="5" w16cid:durableId="1291520484">
    <w:abstractNumId w:val="3"/>
  </w:num>
  <w:num w:numId="6" w16cid:durableId="211502963">
    <w:abstractNumId w:val="1"/>
  </w:num>
  <w:num w:numId="7" w16cid:durableId="1021398051">
    <w:abstractNumId w:val="14"/>
  </w:num>
  <w:num w:numId="8" w16cid:durableId="1043753838">
    <w:abstractNumId w:val="6"/>
  </w:num>
  <w:num w:numId="9" w16cid:durableId="518281272">
    <w:abstractNumId w:val="5"/>
  </w:num>
  <w:num w:numId="10" w16cid:durableId="1327124714">
    <w:abstractNumId w:val="17"/>
  </w:num>
  <w:num w:numId="11" w16cid:durableId="1199201272">
    <w:abstractNumId w:val="16"/>
  </w:num>
  <w:num w:numId="12" w16cid:durableId="453716115">
    <w:abstractNumId w:val="7"/>
  </w:num>
  <w:num w:numId="13" w16cid:durableId="1169254666">
    <w:abstractNumId w:val="16"/>
  </w:num>
  <w:num w:numId="14" w16cid:durableId="1031103908">
    <w:abstractNumId w:val="10"/>
  </w:num>
  <w:num w:numId="15" w16cid:durableId="1727876472">
    <w:abstractNumId w:val="11"/>
  </w:num>
  <w:num w:numId="16" w16cid:durableId="688990169">
    <w:abstractNumId w:val="0"/>
  </w:num>
  <w:num w:numId="17" w16cid:durableId="219487885">
    <w:abstractNumId w:val="16"/>
  </w:num>
  <w:num w:numId="18" w16cid:durableId="1147547296">
    <w:abstractNumId w:val="2"/>
  </w:num>
  <w:num w:numId="19" w16cid:durableId="1971856413">
    <w:abstractNumId w:val="12"/>
  </w:num>
  <w:num w:numId="20" w16cid:durableId="2009748982">
    <w:abstractNumId w:val="16"/>
  </w:num>
  <w:num w:numId="21" w16cid:durableId="462699512">
    <w:abstractNumId w:val="16"/>
  </w:num>
  <w:num w:numId="22" w16cid:durableId="771706250">
    <w:abstractNumId w:val="16"/>
  </w:num>
  <w:num w:numId="23" w16cid:durableId="518474677">
    <w:abstractNumId w:val="16"/>
  </w:num>
  <w:num w:numId="24" w16cid:durableId="1227915016">
    <w:abstractNumId w:val="16"/>
  </w:num>
  <w:num w:numId="25" w16cid:durableId="1201472400">
    <w:abstractNumId w:val="16"/>
  </w:num>
  <w:num w:numId="26" w16cid:durableId="467672450">
    <w:abstractNumId w:val="8"/>
  </w:num>
  <w:num w:numId="27" w16cid:durableId="2072267899">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723"/>
    <w:rsid w:val="00001927"/>
    <w:rsid w:val="000043E1"/>
    <w:rsid w:val="000050E7"/>
    <w:rsid w:val="0002373A"/>
    <w:rsid w:val="00025462"/>
    <w:rsid w:val="000366F0"/>
    <w:rsid w:val="00043044"/>
    <w:rsid w:val="00051A09"/>
    <w:rsid w:val="00055BB8"/>
    <w:rsid w:val="00057C05"/>
    <w:rsid w:val="000614CC"/>
    <w:rsid w:val="00062850"/>
    <w:rsid w:val="00067068"/>
    <w:rsid w:val="000722F4"/>
    <w:rsid w:val="0008770F"/>
    <w:rsid w:val="00091444"/>
    <w:rsid w:val="000A0A2B"/>
    <w:rsid w:val="000A1F4B"/>
    <w:rsid w:val="000A4091"/>
    <w:rsid w:val="000B2182"/>
    <w:rsid w:val="000B4336"/>
    <w:rsid w:val="000C69A0"/>
    <w:rsid w:val="000D0EE4"/>
    <w:rsid w:val="000D2DD3"/>
    <w:rsid w:val="000D40FA"/>
    <w:rsid w:val="000E3C1A"/>
    <w:rsid w:val="000E745B"/>
    <w:rsid w:val="000F4C6B"/>
    <w:rsid w:val="000F5144"/>
    <w:rsid w:val="001035A3"/>
    <w:rsid w:val="001275A8"/>
    <w:rsid w:val="00140495"/>
    <w:rsid w:val="001405DB"/>
    <w:rsid w:val="00144C8C"/>
    <w:rsid w:val="001463CF"/>
    <w:rsid w:val="00150146"/>
    <w:rsid w:val="00155C7D"/>
    <w:rsid w:val="001650B7"/>
    <w:rsid w:val="00175990"/>
    <w:rsid w:val="001768ED"/>
    <w:rsid w:val="001774EA"/>
    <w:rsid w:val="001C674B"/>
    <w:rsid w:val="001C7375"/>
    <w:rsid w:val="001E0667"/>
    <w:rsid w:val="001E1143"/>
    <w:rsid w:val="001E4842"/>
    <w:rsid w:val="001E68F7"/>
    <w:rsid w:val="001E7C0E"/>
    <w:rsid w:val="001F2994"/>
    <w:rsid w:val="002100C0"/>
    <w:rsid w:val="00211708"/>
    <w:rsid w:val="00217194"/>
    <w:rsid w:val="00224033"/>
    <w:rsid w:val="00224BF7"/>
    <w:rsid w:val="00244EE2"/>
    <w:rsid w:val="002607A9"/>
    <w:rsid w:val="002652BA"/>
    <w:rsid w:val="00267638"/>
    <w:rsid w:val="00280E7E"/>
    <w:rsid w:val="00285344"/>
    <w:rsid w:val="00290C10"/>
    <w:rsid w:val="00292B81"/>
    <w:rsid w:val="00297632"/>
    <w:rsid w:val="002B1E1B"/>
    <w:rsid w:val="00304902"/>
    <w:rsid w:val="00315F5E"/>
    <w:rsid w:val="00332566"/>
    <w:rsid w:val="00336143"/>
    <w:rsid w:val="00340D6D"/>
    <w:rsid w:val="00347365"/>
    <w:rsid w:val="003559FD"/>
    <w:rsid w:val="003618CB"/>
    <w:rsid w:val="003624BE"/>
    <w:rsid w:val="00381F01"/>
    <w:rsid w:val="00393976"/>
    <w:rsid w:val="003B13C6"/>
    <w:rsid w:val="003C0862"/>
    <w:rsid w:val="003C36A6"/>
    <w:rsid w:val="003C4CAC"/>
    <w:rsid w:val="003E7332"/>
    <w:rsid w:val="003F2A70"/>
    <w:rsid w:val="003F606F"/>
    <w:rsid w:val="00406EF8"/>
    <w:rsid w:val="00410DFB"/>
    <w:rsid w:val="0041150D"/>
    <w:rsid w:val="00444FB6"/>
    <w:rsid w:val="00467DDF"/>
    <w:rsid w:val="0047436F"/>
    <w:rsid w:val="00476435"/>
    <w:rsid w:val="00482853"/>
    <w:rsid w:val="004836AF"/>
    <w:rsid w:val="004856B5"/>
    <w:rsid w:val="00487EB5"/>
    <w:rsid w:val="00495EEA"/>
    <w:rsid w:val="004A1DD0"/>
    <w:rsid w:val="004A6FE3"/>
    <w:rsid w:val="004B682B"/>
    <w:rsid w:val="004C6728"/>
    <w:rsid w:val="004D2AA2"/>
    <w:rsid w:val="004E2E2F"/>
    <w:rsid w:val="004F09CF"/>
    <w:rsid w:val="0050083A"/>
    <w:rsid w:val="00507C80"/>
    <w:rsid w:val="005115AB"/>
    <w:rsid w:val="005156E2"/>
    <w:rsid w:val="00521916"/>
    <w:rsid w:val="00526A62"/>
    <w:rsid w:val="005331C3"/>
    <w:rsid w:val="005335F2"/>
    <w:rsid w:val="00553325"/>
    <w:rsid w:val="005613A1"/>
    <w:rsid w:val="00561E3C"/>
    <w:rsid w:val="00563DD7"/>
    <w:rsid w:val="00566BC7"/>
    <w:rsid w:val="00582DA1"/>
    <w:rsid w:val="005A42CB"/>
    <w:rsid w:val="005B19F9"/>
    <w:rsid w:val="005F39BB"/>
    <w:rsid w:val="0060590B"/>
    <w:rsid w:val="00606A7A"/>
    <w:rsid w:val="006152B3"/>
    <w:rsid w:val="0063123B"/>
    <w:rsid w:val="0063651A"/>
    <w:rsid w:val="00636869"/>
    <w:rsid w:val="00641E08"/>
    <w:rsid w:val="00646CB5"/>
    <w:rsid w:val="006505E5"/>
    <w:rsid w:val="0067072D"/>
    <w:rsid w:val="00684331"/>
    <w:rsid w:val="006B0D51"/>
    <w:rsid w:val="006C5FC6"/>
    <w:rsid w:val="006D3797"/>
    <w:rsid w:val="006F6EFB"/>
    <w:rsid w:val="0070394E"/>
    <w:rsid w:val="00705DFE"/>
    <w:rsid w:val="0070783D"/>
    <w:rsid w:val="007170B7"/>
    <w:rsid w:val="00717BAE"/>
    <w:rsid w:val="00717FFE"/>
    <w:rsid w:val="007346F7"/>
    <w:rsid w:val="007360D1"/>
    <w:rsid w:val="0074227F"/>
    <w:rsid w:val="00757229"/>
    <w:rsid w:val="00771881"/>
    <w:rsid w:val="00787160"/>
    <w:rsid w:val="007A1668"/>
    <w:rsid w:val="007C397D"/>
    <w:rsid w:val="007E24C6"/>
    <w:rsid w:val="007E6766"/>
    <w:rsid w:val="007F4F6A"/>
    <w:rsid w:val="00826920"/>
    <w:rsid w:val="0084141B"/>
    <w:rsid w:val="00850070"/>
    <w:rsid w:val="00850561"/>
    <w:rsid w:val="00855761"/>
    <w:rsid w:val="00863779"/>
    <w:rsid w:val="00863C78"/>
    <w:rsid w:val="008702DB"/>
    <w:rsid w:val="00882AD2"/>
    <w:rsid w:val="008978FE"/>
    <w:rsid w:val="008A568E"/>
    <w:rsid w:val="008A73C7"/>
    <w:rsid w:val="008C33FE"/>
    <w:rsid w:val="008E40B4"/>
    <w:rsid w:val="008F6BDC"/>
    <w:rsid w:val="00904518"/>
    <w:rsid w:val="00907758"/>
    <w:rsid w:val="009378D2"/>
    <w:rsid w:val="00942310"/>
    <w:rsid w:val="0094579F"/>
    <w:rsid w:val="009541CE"/>
    <w:rsid w:val="00956B57"/>
    <w:rsid w:val="00962BA5"/>
    <w:rsid w:val="009708BB"/>
    <w:rsid w:val="00977C18"/>
    <w:rsid w:val="00984617"/>
    <w:rsid w:val="009908A8"/>
    <w:rsid w:val="00991933"/>
    <w:rsid w:val="0099593A"/>
    <w:rsid w:val="00995DED"/>
    <w:rsid w:val="009A386E"/>
    <w:rsid w:val="009A77D0"/>
    <w:rsid w:val="009B1424"/>
    <w:rsid w:val="009F173E"/>
    <w:rsid w:val="009F44CA"/>
    <w:rsid w:val="009F4532"/>
    <w:rsid w:val="00A3094B"/>
    <w:rsid w:val="00A3294D"/>
    <w:rsid w:val="00A56E5B"/>
    <w:rsid w:val="00A67DBD"/>
    <w:rsid w:val="00A71387"/>
    <w:rsid w:val="00A75BA1"/>
    <w:rsid w:val="00A814FC"/>
    <w:rsid w:val="00A8231C"/>
    <w:rsid w:val="00A95149"/>
    <w:rsid w:val="00AA698E"/>
    <w:rsid w:val="00AB1868"/>
    <w:rsid w:val="00AC1ACA"/>
    <w:rsid w:val="00AD223C"/>
    <w:rsid w:val="00B006A6"/>
    <w:rsid w:val="00B02B9E"/>
    <w:rsid w:val="00B05723"/>
    <w:rsid w:val="00B069EA"/>
    <w:rsid w:val="00B17A29"/>
    <w:rsid w:val="00B2537C"/>
    <w:rsid w:val="00B3263F"/>
    <w:rsid w:val="00B416A9"/>
    <w:rsid w:val="00B45930"/>
    <w:rsid w:val="00B5239B"/>
    <w:rsid w:val="00B6516D"/>
    <w:rsid w:val="00B66EC9"/>
    <w:rsid w:val="00B67EDA"/>
    <w:rsid w:val="00B77223"/>
    <w:rsid w:val="00B81FE4"/>
    <w:rsid w:val="00B96CC8"/>
    <w:rsid w:val="00BA4694"/>
    <w:rsid w:val="00BC071D"/>
    <w:rsid w:val="00BC0F99"/>
    <w:rsid w:val="00BC2093"/>
    <w:rsid w:val="00BC522B"/>
    <w:rsid w:val="00BD20E1"/>
    <w:rsid w:val="00BD2B1A"/>
    <w:rsid w:val="00C048E6"/>
    <w:rsid w:val="00C067D0"/>
    <w:rsid w:val="00C17243"/>
    <w:rsid w:val="00C25EEC"/>
    <w:rsid w:val="00C271FA"/>
    <w:rsid w:val="00C550E8"/>
    <w:rsid w:val="00C67495"/>
    <w:rsid w:val="00C80FFD"/>
    <w:rsid w:val="00C93B90"/>
    <w:rsid w:val="00CA1541"/>
    <w:rsid w:val="00CA205E"/>
    <w:rsid w:val="00CA614F"/>
    <w:rsid w:val="00CA69B6"/>
    <w:rsid w:val="00CB1E10"/>
    <w:rsid w:val="00CB6189"/>
    <w:rsid w:val="00CC4A61"/>
    <w:rsid w:val="00CD0F30"/>
    <w:rsid w:val="00CD1776"/>
    <w:rsid w:val="00CD3EE7"/>
    <w:rsid w:val="00CE0831"/>
    <w:rsid w:val="00CF4890"/>
    <w:rsid w:val="00CF7A5B"/>
    <w:rsid w:val="00D07579"/>
    <w:rsid w:val="00D14EFB"/>
    <w:rsid w:val="00D22541"/>
    <w:rsid w:val="00D23365"/>
    <w:rsid w:val="00D31648"/>
    <w:rsid w:val="00D42A5A"/>
    <w:rsid w:val="00D526EE"/>
    <w:rsid w:val="00D57F0B"/>
    <w:rsid w:val="00D70D60"/>
    <w:rsid w:val="00D87202"/>
    <w:rsid w:val="00DA7E29"/>
    <w:rsid w:val="00DB17F7"/>
    <w:rsid w:val="00DB6DF4"/>
    <w:rsid w:val="00DC061E"/>
    <w:rsid w:val="00DC0A4D"/>
    <w:rsid w:val="00DC7DF1"/>
    <w:rsid w:val="00DD1AEE"/>
    <w:rsid w:val="00DD539C"/>
    <w:rsid w:val="00DD6E92"/>
    <w:rsid w:val="00DD7C55"/>
    <w:rsid w:val="00DF0719"/>
    <w:rsid w:val="00DF0A26"/>
    <w:rsid w:val="00DF20DE"/>
    <w:rsid w:val="00DF2E41"/>
    <w:rsid w:val="00DF70D8"/>
    <w:rsid w:val="00E0450D"/>
    <w:rsid w:val="00E04B66"/>
    <w:rsid w:val="00E23CF3"/>
    <w:rsid w:val="00E354BE"/>
    <w:rsid w:val="00E56300"/>
    <w:rsid w:val="00E65CEC"/>
    <w:rsid w:val="00E85709"/>
    <w:rsid w:val="00E86699"/>
    <w:rsid w:val="00E900B5"/>
    <w:rsid w:val="00E92474"/>
    <w:rsid w:val="00E95FC8"/>
    <w:rsid w:val="00EA29F2"/>
    <w:rsid w:val="00EA2AD3"/>
    <w:rsid w:val="00EA58D4"/>
    <w:rsid w:val="00EB18EA"/>
    <w:rsid w:val="00EB2E7E"/>
    <w:rsid w:val="00EB5531"/>
    <w:rsid w:val="00EB67B8"/>
    <w:rsid w:val="00EB7370"/>
    <w:rsid w:val="00EC4E42"/>
    <w:rsid w:val="00ED0978"/>
    <w:rsid w:val="00EE5541"/>
    <w:rsid w:val="00EE644C"/>
    <w:rsid w:val="00EF550C"/>
    <w:rsid w:val="00F16002"/>
    <w:rsid w:val="00F21392"/>
    <w:rsid w:val="00F214B6"/>
    <w:rsid w:val="00F242D1"/>
    <w:rsid w:val="00F47BAA"/>
    <w:rsid w:val="00F55340"/>
    <w:rsid w:val="00F6137E"/>
    <w:rsid w:val="00F80432"/>
    <w:rsid w:val="00F95764"/>
    <w:rsid w:val="00FA13DC"/>
    <w:rsid w:val="00FA3E52"/>
    <w:rsid w:val="00FA400C"/>
    <w:rsid w:val="00FC3C6A"/>
    <w:rsid w:val="00FC5666"/>
    <w:rsid w:val="00FC7622"/>
    <w:rsid w:val="00FD6FD7"/>
    <w:rsid w:val="00FD7AF3"/>
    <w:rsid w:val="00FD7BBE"/>
    <w:rsid w:val="00FE48CD"/>
    <w:rsid w:val="00FE55E9"/>
    <w:rsid w:val="00FE7413"/>
    <w:rsid w:val="00FF22E1"/>
    <w:rsid w:val="00FF56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CE16F"/>
  <w15:chartTrackingRefBased/>
  <w15:docId w15:val="{1BC4C5DB-3AEC-48A1-9A0B-524D0EB5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5723"/>
    <w:rPr>
      <w:sz w:val="24"/>
      <w:szCs w:val="24"/>
    </w:rPr>
  </w:style>
  <w:style w:type="paragraph" w:styleId="Ttulo2">
    <w:name w:val="heading 2"/>
    <w:basedOn w:val="Normal"/>
    <w:next w:val="Normal"/>
    <w:link w:val="Ttulo2Car"/>
    <w:qFormat/>
    <w:rsid w:val="00B05723"/>
    <w:pPr>
      <w:keepNext/>
      <w:numPr>
        <w:ilvl w:val="1"/>
        <w:numId w:val="1"/>
      </w:numPr>
      <w:pBdr>
        <w:top w:val="single" w:sz="6" w:space="1" w:color="auto"/>
        <w:left w:val="single" w:sz="6" w:space="1" w:color="auto"/>
        <w:bottom w:val="single" w:sz="6" w:space="1" w:color="auto"/>
        <w:right w:val="single" w:sz="6" w:space="1" w:color="auto"/>
      </w:pBdr>
      <w:shd w:val="pct10" w:color="auto" w:fill="auto"/>
      <w:outlineLvl w:val="1"/>
    </w:pPr>
    <w:rPr>
      <w:rFonts w:ascii="Arial" w:hAnsi="Arial"/>
      <w:b/>
      <w:sz w:val="36"/>
      <w:szCs w:val="20"/>
      <w:lang w:val="es-ES_tradnl"/>
    </w:rPr>
  </w:style>
  <w:style w:type="paragraph" w:styleId="Ttulo3">
    <w:name w:val="heading 3"/>
    <w:basedOn w:val="Normal"/>
    <w:next w:val="Normal"/>
    <w:qFormat/>
    <w:rsid w:val="00B05723"/>
    <w:pPr>
      <w:keepNext/>
      <w:numPr>
        <w:ilvl w:val="2"/>
        <w:numId w:val="1"/>
      </w:numPr>
      <w:pBdr>
        <w:top w:val="single" w:sz="12" w:space="1" w:color="auto"/>
        <w:left w:val="single" w:sz="12" w:space="1" w:color="auto"/>
        <w:bottom w:val="single" w:sz="12" w:space="1" w:color="auto"/>
        <w:right w:val="single" w:sz="12" w:space="1" w:color="auto"/>
      </w:pBdr>
      <w:jc w:val="both"/>
      <w:outlineLvl w:val="2"/>
    </w:pPr>
    <w:rPr>
      <w:rFonts w:ascii="Arial" w:hAnsi="Arial"/>
      <w:b/>
      <w:sz w:val="18"/>
      <w:szCs w:val="20"/>
      <w:lang w:val="es-ES_tradnl"/>
    </w:rPr>
  </w:style>
  <w:style w:type="paragraph" w:styleId="Ttulo4">
    <w:name w:val="heading 4"/>
    <w:basedOn w:val="Normal"/>
    <w:next w:val="Normal"/>
    <w:qFormat/>
    <w:rsid w:val="00B05723"/>
    <w:pPr>
      <w:keepNext/>
      <w:numPr>
        <w:ilvl w:val="3"/>
        <w:numId w:val="1"/>
      </w:numPr>
      <w:pBdr>
        <w:top w:val="single" w:sz="6" w:space="1" w:color="auto"/>
        <w:left w:val="single" w:sz="6" w:space="1" w:color="auto"/>
        <w:bottom w:val="single" w:sz="6" w:space="1" w:color="auto"/>
        <w:right w:val="single" w:sz="6" w:space="1" w:color="auto"/>
      </w:pBdr>
      <w:shd w:val="pct10" w:color="auto" w:fill="auto"/>
      <w:outlineLvl w:val="3"/>
    </w:pPr>
    <w:rPr>
      <w:rFonts w:ascii="Arial" w:hAnsi="Arial"/>
      <w:b/>
      <w:sz w:val="32"/>
      <w:szCs w:val="20"/>
      <w:lang w:val="es-ES_tradnl"/>
    </w:rPr>
  </w:style>
  <w:style w:type="paragraph" w:styleId="Ttulo5">
    <w:name w:val="heading 5"/>
    <w:basedOn w:val="Normal"/>
    <w:next w:val="Normal"/>
    <w:qFormat/>
    <w:rsid w:val="00B05723"/>
    <w:pPr>
      <w:keepNext/>
      <w:numPr>
        <w:ilvl w:val="4"/>
        <w:numId w:val="1"/>
      </w:numPr>
      <w:outlineLvl w:val="4"/>
    </w:pPr>
    <w:rPr>
      <w:rFonts w:ascii="Arial" w:hAnsi="Arial"/>
      <w:b/>
      <w:sz w:val="20"/>
      <w:szCs w:val="20"/>
      <w:lang w:val="es-ES_tradnl"/>
    </w:rPr>
  </w:style>
  <w:style w:type="paragraph" w:styleId="Ttulo6">
    <w:name w:val="heading 6"/>
    <w:basedOn w:val="Normal"/>
    <w:next w:val="Normal"/>
    <w:qFormat/>
    <w:rsid w:val="00B05723"/>
    <w:pPr>
      <w:keepNext/>
      <w:numPr>
        <w:ilvl w:val="5"/>
        <w:numId w:val="1"/>
      </w:numPr>
      <w:shd w:val="pct20" w:color="auto" w:fill="auto"/>
      <w:jc w:val="center"/>
      <w:outlineLvl w:val="5"/>
    </w:pPr>
    <w:rPr>
      <w:rFonts w:ascii="Arial" w:hAnsi="Arial"/>
      <w:b/>
      <w:szCs w:val="20"/>
      <w:lang w:val="es-ES_tradnl"/>
    </w:rPr>
  </w:style>
  <w:style w:type="paragraph" w:styleId="Ttulo7">
    <w:name w:val="heading 7"/>
    <w:basedOn w:val="Normal"/>
    <w:next w:val="Normal"/>
    <w:qFormat/>
    <w:rsid w:val="00B05723"/>
    <w:pPr>
      <w:keepNext/>
      <w:numPr>
        <w:ilvl w:val="6"/>
        <w:numId w:val="1"/>
      </w:numPr>
      <w:outlineLvl w:val="6"/>
    </w:pPr>
    <w:rPr>
      <w:rFonts w:ascii="Arial" w:hAnsi="Arial"/>
      <w:b/>
      <w:sz w:val="28"/>
      <w:szCs w:val="20"/>
      <w:lang w:val="es-ES_tradnl"/>
    </w:rPr>
  </w:style>
  <w:style w:type="paragraph" w:styleId="Ttulo8">
    <w:name w:val="heading 8"/>
    <w:basedOn w:val="Normal"/>
    <w:next w:val="Normal"/>
    <w:qFormat/>
    <w:rsid w:val="00B05723"/>
    <w:pPr>
      <w:keepNext/>
      <w:numPr>
        <w:ilvl w:val="7"/>
        <w:numId w:val="1"/>
      </w:numPr>
      <w:jc w:val="both"/>
      <w:outlineLvl w:val="7"/>
    </w:pPr>
    <w:rPr>
      <w:b/>
      <w:sz w:val="20"/>
      <w:szCs w:val="20"/>
      <w:lang w:val="es-ES_tradnl"/>
    </w:rPr>
  </w:style>
  <w:style w:type="paragraph" w:styleId="Ttulo9">
    <w:name w:val="heading 9"/>
    <w:basedOn w:val="Normal"/>
    <w:next w:val="Normal"/>
    <w:qFormat/>
    <w:rsid w:val="00B05723"/>
    <w:pPr>
      <w:numPr>
        <w:ilvl w:val="8"/>
        <w:numId w:val="1"/>
      </w:numPr>
      <w:spacing w:before="240" w:after="60"/>
      <w:outlineLvl w:val="8"/>
    </w:pPr>
    <w:rPr>
      <w:rFonts w:ascii="Arial"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05723"/>
    <w:pPr>
      <w:numPr>
        <w:numId w:val="1"/>
      </w:numPr>
    </w:pPr>
    <w:rPr>
      <w:rFonts w:ascii="Arial" w:hAnsi="Arial"/>
      <w:szCs w:val="20"/>
      <w:lang w:val="es-ES_tradnl"/>
    </w:rPr>
  </w:style>
  <w:style w:type="table" w:styleId="Tablaconcuadrcula">
    <w:name w:val="Table Grid"/>
    <w:basedOn w:val="Tablanormal"/>
    <w:uiPriority w:val="59"/>
    <w:rsid w:val="00B0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E900B5"/>
    <w:pPr>
      <w:tabs>
        <w:tab w:val="center" w:pos="4252"/>
        <w:tab w:val="right" w:pos="8504"/>
      </w:tabs>
    </w:pPr>
  </w:style>
  <w:style w:type="paragraph" w:styleId="Piedepgina">
    <w:name w:val="footer"/>
    <w:basedOn w:val="Normal"/>
    <w:rsid w:val="00E900B5"/>
    <w:pPr>
      <w:tabs>
        <w:tab w:val="center" w:pos="4252"/>
        <w:tab w:val="right" w:pos="8504"/>
      </w:tabs>
    </w:pPr>
  </w:style>
  <w:style w:type="character" w:styleId="Refdecomentario">
    <w:name w:val="annotation reference"/>
    <w:semiHidden/>
    <w:rsid w:val="007A1668"/>
    <w:rPr>
      <w:sz w:val="16"/>
      <w:szCs w:val="16"/>
    </w:rPr>
  </w:style>
  <w:style w:type="paragraph" w:styleId="Textocomentario">
    <w:name w:val="annotation text"/>
    <w:basedOn w:val="Normal"/>
    <w:semiHidden/>
    <w:rsid w:val="007A1668"/>
    <w:rPr>
      <w:sz w:val="20"/>
      <w:szCs w:val="20"/>
    </w:rPr>
  </w:style>
  <w:style w:type="paragraph" w:styleId="Asuntodelcomentario">
    <w:name w:val="annotation subject"/>
    <w:basedOn w:val="Textocomentario"/>
    <w:next w:val="Textocomentario"/>
    <w:semiHidden/>
    <w:rsid w:val="007A1668"/>
    <w:rPr>
      <w:b/>
      <w:bCs/>
    </w:rPr>
  </w:style>
  <w:style w:type="paragraph" w:styleId="Textodeglobo">
    <w:name w:val="Balloon Text"/>
    <w:basedOn w:val="Normal"/>
    <w:semiHidden/>
    <w:rsid w:val="007A1668"/>
    <w:rPr>
      <w:rFonts w:ascii="Tahoma" w:hAnsi="Tahoma" w:cs="Tahoma"/>
      <w:sz w:val="16"/>
      <w:szCs w:val="16"/>
    </w:rPr>
  </w:style>
  <w:style w:type="character" w:styleId="Nmerodepgina">
    <w:name w:val="page number"/>
    <w:basedOn w:val="Fuentedeprrafopredeter"/>
    <w:rsid w:val="009B1424"/>
  </w:style>
  <w:style w:type="character" w:customStyle="1" w:styleId="EncabezadoCar">
    <w:name w:val="Encabezado Car"/>
    <w:link w:val="Encabezado"/>
    <w:rsid w:val="002B1E1B"/>
    <w:rPr>
      <w:sz w:val="24"/>
      <w:szCs w:val="24"/>
    </w:rPr>
  </w:style>
  <w:style w:type="character" w:styleId="Hipervnculo">
    <w:name w:val="Hyperlink"/>
    <w:basedOn w:val="Fuentedeprrafopredeter"/>
    <w:rsid w:val="00CB6189"/>
    <w:rPr>
      <w:color w:val="0563C1" w:themeColor="hyperlink"/>
      <w:u w:val="single"/>
    </w:rPr>
  </w:style>
  <w:style w:type="character" w:styleId="Hipervnculovisitado">
    <w:name w:val="FollowedHyperlink"/>
    <w:basedOn w:val="Fuentedeprrafopredeter"/>
    <w:rsid w:val="00CB6189"/>
    <w:rPr>
      <w:color w:val="954F72" w:themeColor="followedHyperlink"/>
      <w:u w:val="single"/>
    </w:rPr>
  </w:style>
  <w:style w:type="paragraph" w:styleId="Prrafodelista">
    <w:name w:val="List Paragraph"/>
    <w:basedOn w:val="Normal"/>
    <w:uiPriority w:val="34"/>
    <w:qFormat/>
    <w:rsid w:val="00332566"/>
    <w:pPr>
      <w:ind w:left="720"/>
      <w:contextualSpacing/>
    </w:pPr>
    <w:rPr>
      <w:lang w:val="es-ES_tradnl"/>
    </w:rPr>
  </w:style>
  <w:style w:type="character" w:customStyle="1" w:styleId="Ttulo2Car">
    <w:name w:val="Título 2 Car"/>
    <w:basedOn w:val="Fuentedeprrafopredeter"/>
    <w:link w:val="Ttulo2"/>
    <w:rsid w:val="00B416A9"/>
    <w:rPr>
      <w:rFonts w:ascii="Arial" w:hAnsi="Arial"/>
      <w:b/>
      <w:sz w:val="36"/>
      <w:shd w:val="pct10" w:color="auto" w:fill="auto"/>
      <w:lang w:val="es-ES_tradnl"/>
    </w:rPr>
  </w:style>
  <w:style w:type="paragraph" w:styleId="Revisin">
    <w:name w:val="Revision"/>
    <w:hidden/>
    <w:uiPriority w:val="99"/>
    <w:semiHidden/>
    <w:rsid w:val="00B6516D"/>
    <w:rPr>
      <w:sz w:val="24"/>
      <w:szCs w:val="24"/>
    </w:rPr>
  </w:style>
  <w:style w:type="numbering" w:customStyle="1" w:styleId="1Esquemavieta">
    <w:name w:val="1. Esquema viñeta"/>
    <w:rsid w:val="00995DED"/>
    <w:pPr>
      <w:numPr>
        <w:numId w:val="7"/>
      </w:numPr>
    </w:pPr>
  </w:style>
  <w:style w:type="paragraph" w:customStyle="1" w:styleId="Standard">
    <w:name w:val="Standard"/>
    <w:rsid w:val="002607A9"/>
    <w:pPr>
      <w:suppressAutoHyphens/>
      <w:autoSpaceDN w:val="0"/>
      <w:textAlignment w:val="baseline"/>
    </w:pPr>
    <w:rPr>
      <w:kern w:val="3"/>
      <w:sz w:val="24"/>
      <w:szCs w:val="24"/>
      <w:lang w:val="ca-ES-valenc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44991">
      <w:bodyDiv w:val="1"/>
      <w:marLeft w:val="0"/>
      <w:marRight w:val="0"/>
      <w:marTop w:val="0"/>
      <w:marBottom w:val="0"/>
      <w:divBdr>
        <w:top w:val="none" w:sz="0" w:space="0" w:color="auto"/>
        <w:left w:val="none" w:sz="0" w:space="0" w:color="auto"/>
        <w:bottom w:val="none" w:sz="0" w:space="0" w:color="auto"/>
        <w:right w:val="none" w:sz="0" w:space="0" w:color="auto"/>
      </w:divBdr>
    </w:div>
    <w:div w:id="69862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3B0CE-F75A-4A98-91E6-9F8AF56F7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1427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Documento A1</vt:lpstr>
    </vt:vector>
  </TitlesOfParts>
  <Company>IVACE</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A1</dc:title>
  <dc:subject>Memoria de actuación justificativa, modelo general</dc:subject>
  <dc:creator>soriano</dc:creator>
  <cp:keywords/>
  <dc:description/>
  <cp:lastModifiedBy>Amparo Marqués Andrés</cp:lastModifiedBy>
  <cp:revision>2</cp:revision>
  <cp:lastPrinted>2017-08-04T10:21:00Z</cp:lastPrinted>
  <dcterms:created xsi:type="dcterms:W3CDTF">2025-11-10T09:13:00Z</dcterms:created>
  <dcterms:modified xsi:type="dcterms:W3CDTF">2025-11-10T09:13:00Z</dcterms:modified>
</cp:coreProperties>
</file>