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46204" w14:textId="220114F0" w:rsidR="00395262" w:rsidRDefault="00395262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>
        <w:rPr>
          <w:noProof/>
        </w:rPr>
        <w:drawing>
          <wp:inline distT="0" distB="0" distL="0" distR="0" wp14:anchorId="1E8CFABB" wp14:editId="217B8C9C">
            <wp:extent cx="4946400" cy="529200"/>
            <wp:effectExtent l="0" t="0" r="6985" b="4445"/>
            <wp:docPr id="10221152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B6F64" w14:textId="77777777" w:rsidR="00395262" w:rsidRDefault="00395262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</w:p>
    <w:p w14:paraId="291F871F" w14:textId="71441FF8" w:rsidR="00AA1F6A" w:rsidRPr="00AF76BF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4A21779F" w14:textId="77777777" w:rsidR="00FB12A6" w:rsidRDefault="00FB12A6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4DEBCED" w14:textId="5CA53CFC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AF76BF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AF76BF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AF76BF">
        <w:rPr>
          <w:sz w:val="20"/>
          <w:szCs w:val="20"/>
        </w:rPr>
        <w:t>(</w:t>
      </w:r>
      <w:r w:rsidR="00400AC1" w:rsidRPr="00AF76BF">
        <w:rPr>
          <w:i/>
          <w:iCs/>
          <w:sz w:val="20"/>
          <w:szCs w:val="20"/>
        </w:rPr>
        <w:t xml:space="preserve">y en caso de profesionales en su propio nombre y derecho), </w:t>
      </w:r>
      <w:r w:rsidRPr="00AF76BF">
        <w:rPr>
          <w:sz w:val="20"/>
          <w:szCs w:val="20"/>
        </w:rPr>
        <w:t xml:space="preserve">con NIF……………………………………… </w:t>
      </w:r>
      <w:r w:rsidR="00400AC1" w:rsidRPr="00AF76BF">
        <w:rPr>
          <w:sz w:val="20"/>
          <w:szCs w:val="20"/>
        </w:rPr>
        <w:t xml:space="preserve">y </w:t>
      </w:r>
      <w:r w:rsidRPr="00AF76BF">
        <w:rPr>
          <w:sz w:val="20"/>
          <w:szCs w:val="20"/>
        </w:rPr>
        <w:t xml:space="preserve">con poder de representación </w:t>
      </w:r>
      <w:r w:rsidR="00AD75CD" w:rsidRPr="00AF76BF">
        <w:rPr>
          <w:sz w:val="20"/>
          <w:szCs w:val="20"/>
        </w:rPr>
        <w:t xml:space="preserve">suficiente </w:t>
      </w:r>
      <w:r w:rsidR="00AD75CD" w:rsidRPr="00AF76BF">
        <w:rPr>
          <w:i/>
          <w:iCs/>
          <w:sz w:val="20"/>
          <w:szCs w:val="20"/>
        </w:rPr>
        <w:t>en</w:t>
      </w:r>
      <w:r w:rsidRPr="00AF76BF">
        <w:rPr>
          <w:i/>
          <w:iCs/>
          <w:sz w:val="20"/>
          <w:szCs w:val="20"/>
        </w:rPr>
        <w:t xml:space="preserve"> calidad de ………………………………………………</w:t>
      </w:r>
      <w:proofErr w:type="gramStart"/>
      <w:r w:rsidRPr="00AF76BF">
        <w:rPr>
          <w:i/>
          <w:iCs/>
          <w:sz w:val="20"/>
          <w:szCs w:val="20"/>
        </w:rPr>
        <w:t>…….</w:t>
      </w:r>
      <w:proofErr w:type="gramEnd"/>
      <w:r w:rsidRPr="00AF76BF">
        <w:rPr>
          <w:i/>
          <w:iCs/>
          <w:sz w:val="20"/>
          <w:szCs w:val="20"/>
        </w:rPr>
        <w:t>,</w:t>
      </w:r>
    </w:p>
    <w:p w14:paraId="08EF3A89" w14:textId="77777777" w:rsidR="00FB12A6" w:rsidRDefault="00FB12A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9047F83" w14:textId="1FFEB194" w:rsidR="00051C16" w:rsidRPr="00FB12A6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FB12A6">
        <w:rPr>
          <w:rFonts w:cstheme="minorHAnsi"/>
          <w:b/>
          <w:bCs/>
          <w:sz w:val="20"/>
          <w:szCs w:val="20"/>
        </w:rPr>
        <w:t>DECLARA</w:t>
      </w:r>
      <w:r w:rsidR="00D1771F" w:rsidRPr="00FB12A6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141B806A" w14:textId="11E8CB69" w:rsidR="006E6F06" w:rsidRPr="00AF76BF" w:rsidRDefault="006E6F06" w:rsidP="0042423E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</w:t>
      </w:r>
      <w:r w:rsidR="00532FA3" w:rsidRPr="00AF76BF">
        <w:rPr>
          <w:rFonts w:ascii="Calibri" w:eastAsia="Arial" w:hAnsi="Calibri" w:cs="Calibri"/>
          <w:sz w:val="20"/>
          <w:szCs w:val="20"/>
        </w:rPr>
        <w:t>representa</w:t>
      </w:r>
      <w:r w:rsidRPr="00AF76BF">
        <w:rPr>
          <w:rFonts w:ascii="Calibri" w:eastAsia="Arial" w:hAnsi="Calibri" w:cs="Calibri"/>
          <w:sz w:val="20"/>
          <w:szCs w:val="20"/>
        </w:rPr>
        <w:t xml:space="preserve"> </w:t>
      </w:r>
      <w:bookmarkStart w:id="0" w:name="_Hlk191296021"/>
      <w:r w:rsidR="00670438" w:rsidRPr="00AF76BF">
        <w:rPr>
          <w:rFonts w:ascii="Calibri" w:eastAsia="Arial" w:hAnsi="Calibri" w:cs="Calibri"/>
          <w:sz w:val="20"/>
          <w:szCs w:val="20"/>
        </w:rPr>
        <w:t xml:space="preserve">ha </w:t>
      </w:r>
      <w:r w:rsidR="00FB12A6">
        <w:rPr>
          <w:rFonts w:ascii="Calibri" w:eastAsia="Arial" w:hAnsi="Calibri" w:cs="Calibri"/>
          <w:sz w:val="20"/>
          <w:szCs w:val="20"/>
        </w:rPr>
        <w:t xml:space="preserve">sido beneficiaria de una ayuda </w:t>
      </w:r>
      <w:r w:rsidR="00670438" w:rsidRPr="00AF76BF">
        <w:rPr>
          <w:rFonts w:ascii="Calibri" w:eastAsia="Arial" w:hAnsi="Calibri" w:cs="Calibri"/>
          <w:sz w:val="20"/>
          <w:szCs w:val="20"/>
        </w:rPr>
        <w:t xml:space="preserve">para el proyecto </w:t>
      </w:r>
      <w:bookmarkEnd w:id="0"/>
      <w:r w:rsidR="00670438" w:rsidRPr="00AF76BF">
        <w:rPr>
          <w:rFonts w:ascii="Calibri" w:eastAsia="Arial" w:hAnsi="Calibri" w:cs="Calibri"/>
          <w:sz w:val="20"/>
          <w:szCs w:val="20"/>
        </w:rPr>
        <w:t>arriba indicado y éste cumple lo siguiente</w:t>
      </w:r>
      <w:r w:rsidRPr="00AF76BF">
        <w:rPr>
          <w:rFonts w:ascii="Calibri" w:eastAsia="Arial" w:hAnsi="Calibri" w:cs="Calibri"/>
          <w:sz w:val="20"/>
          <w:szCs w:val="20"/>
        </w:rPr>
        <w:t>:</w:t>
      </w:r>
    </w:p>
    <w:p w14:paraId="4BC79574" w14:textId="4E54611F" w:rsidR="00FB4B2E" w:rsidRPr="00AF76BF" w:rsidRDefault="00051C16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bookmarkStart w:id="1" w:name="_Hlk191296200"/>
      <w:r w:rsidR="00D94685" w:rsidRPr="00D94685">
        <w:rPr>
          <w:rFonts w:cstheme="minorHAnsi"/>
          <w:b/>
          <w:bCs/>
          <w:sz w:val="20"/>
          <w:szCs w:val="20"/>
        </w:rPr>
        <w:t>que se han desarrollado</w:t>
      </w:r>
      <w:r w:rsidR="00FB12A6" w:rsidRPr="00AF76BF">
        <w:rPr>
          <w:rFonts w:cstheme="minorHAnsi"/>
          <w:b/>
          <w:sz w:val="20"/>
          <w:szCs w:val="20"/>
        </w:rPr>
        <w:t xml:space="preserve"> </w:t>
      </w:r>
      <w:bookmarkEnd w:id="1"/>
      <w:r w:rsidRPr="00AF76BF">
        <w:rPr>
          <w:rFonts w:cstheme="minorHAnsi"/>
          <w:b/>
          <w:sz w:val="20"/>
          <w:szCs w:val="20"/>
        </w:rPr>
        <w:t xml:space="preserve">en </w:t>
      </w:r>
      <w:r w:rsidR="00400AC1" w:rsidRPr="00AF76BF">
        <w:rPr>
          <w:rFonts w:cstheme="minorHAnsi"/>
          <w:b/>
          <w:sz w:val="20"/>
          <w:szCs w:val="20"/>
        </w:rPr>
        <w:t xml:space="preserve">el proyecto para el que se </w:t>
      </w:r>
      <w:r w:rsidR="00E5525D">
        <w:rPr>
          <w:rFonts w:cstheme="minorHAnsi"/>
          <w:b/>
          <w:sz w:val="20"/>
          <w:szCs w:val="20"/>
        </w:rPr>
        <w:t>obtuvo</w:t>
      </w:r>
      <w:r w:rsidR="00400AC1" w:rsidRPr="00AF76BF">
        <w:rPr>
          <w:rFonts w:cstheme="minorHAnsi"/>
          <w:b/>
          <w:sz w:val="20"/>
          <w:szCs w:val="20"/>
        </w:rPr>
        <w:t xml:space="preserve"> subvención</w:t>
      </w:r>
      <w:r w:rsidRPr="00AF76BF">
        <w:rPr>
          <w:rFonts w:cstheme="minorHAnsi"/>
          <w:b/>
          <w:sz w:val="20"/>
          <w:szCs w:val="20"/>
        </w:rPr>
        <w:t xml:space="preserve"> no </w:t>
      </w:r>
      <w:r w:rsidR="00E5525D"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 xml:space="preserve">a los siguientes objetivos medioambientales, según el artículo 17 del </w:t>
      </w:r>
      <w:hyperlink r:id="rId9" w:history="1">
        <w:r w:rsidRPr="00AF76BF">
          <w:rPr>
            <w:rStyle w:val="Hipervnculo"/>
            <w:rFonts w:cstheme="minorHAnsi"/>
            <w:sz w:val="20"/>
            <w:szCs w:val="20"/>
          </w:rPr>
          <w:t>Reglamento</w:t>
        </w:r>
        <w:r w:rsidR="00FB4B2E" w:rsidRPr="00AF76BF">
          <w:rPr>
            <w:rStyle w:val="Hipervnculo"/>
            <w:rFonts w:cstheme="minorHAnsi"/>
            <w:sz w:val="20"/>
            <w:szCs w:val="20"/>
          </w:rPr>
          <w:t xml:space="preserve"> </w:t>
        </w:r>
        <w:r w:rsidRPr="00AF76BF">
          <w:rPr>
            <w:rStyle w:val="Hipervnculo"/>
            <w:rFonts w:cstheme="minorHAnsi"/>
            <w:sz w:val="20"/>
            <w:szCs w:val="20"/>
          </w:rPr>
          <w:t>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inversiones sostenibles mediante la implantación de un sistema de clasificación (o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«taxonomía») de las actividades económicas medioambientalmente sostenibles:</w:t>
      </w:r>
    </w:p>
    <w:p w14:paraId="42BD6E5D" w14:textId="77777777" w:rsidR="00051C16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783FBCD9" w14:textId="77777777" w:rsidR="00051C16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403CD395" w14:textId="77777777" w:rsidR="00FB4B2E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</w:t>
      </w:r>
      <w:r w:rsidR="00FB4B2E" w:rsidRPr="00AF76BF">
        <w:rPr>
          <w:rFonts w:cstheme="minorHAnsi"/>
          <w:sz w:val="20"/>
          <w:szCs w:val="20"/>
        </w:rPr>
        <w:t>.</w:t>
      </w:r>
    </w:p>
    <w:p w14:paraId="788DD39E" w14:textId="77777777" w:rsidR="00FB4B2E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</w:t>
      </w:r>
      <w:r w:rsidR="00FB4B2E" w:rsidRPr="00AF76BF">
        <w:rPr>
          <w:rFonts w:cstheme="minorHAnsi"/>
          <w:sz w:val="20"/>
          <w:szCs w:val="20"/>
        </w:rPr>
        <w:t>.</w:t>
      </w:r>
    </w:p>
    <w:p w14:paraId="73FC4217" w14:textId="77777777" w:rsidR="00051C16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</w:t>
      </w:r>
      <w:r w:rsidR="00FB4B2E" w:rsidRPr="00AF76BF">
        <w:rPr>
          <w:rFonts w:cstheme="minorHAnsi"/>
          <w:sz w:val="20"/>
          <w:szCs w:val="20"/>
        </w:rPr>
        <w:t>.</w:t>
      </w:r>
    </w:p>
    <w:p w14:paraId="2F806990" w14:textId="77777777" w:rsidR="00051C16" w:rsidRPr="00AF76BF" w:rsidRDefault="00051C16" w:rsidP="00395262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0082B066" w14:textId="730BA130" w:rsidR="00051C16" w:rsidRPr="00AF76BF" w:rsidRDefault="001367CE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</w:t>
      </w:r>
      <w:r w:rsidR="00FB4B2E" w:rsidRPr="00AF76BF">
        <w:rPr>
          <w:rFonts w:cstheme="minorHAnsi"/>
          <w:b/>
          <w:sz w:val="20"/>
          <w:szCs w:val="20"/>
        </w:rPr>
        <w:t>.</w:t>
      </w:r>
      <w:r w:rsidR="00FB4B2E" w:rsidRPr="00AF76BF">
        <w:rPr>
          <w:rFonts w:cstheme="minorHAnsi"/>
          <w:sz w:val="20"/>
          <w:szCs w:val="20"/>
        </w:rPr>
        <w:t xml:space="preserve"> Las actividades que se </w:t>
      </w:r>
      <w:r w:rsidR="00E5525D">
        <w:rPr>
          <w:rFonts w:cstheme="minorHAnsi"/>
          <w:sz w:val="20"/>
          <w:szCs w:val="20"/>
        </w:rPr>
        <w:t>han desarrollado</w:t>
      </w:r>
      <w:r w:rsidR="00FB4B2E" w:rsidRPr="00AF76BF">
        <w:rPr>
          <w:rFonts w:cstheme="minorHAnsi"/>
          <w:sz w:val="20"/>
          <w:szCs w:val="20"/>
        </w:rPr>
        <w:t xml:space="preserve"> en el proyecto </w:t>
      </w:r>
      <w:r w:rsidR="00E5525D">
        <w:rPr>
          <w:rFonts w:cstheme="minorHAnsi"/>
          <w:b/>
          <w:sz w:val="20"/>
          <w:szCs w:val="20"/>
        </w:rPr>
        <w:t>cumplen</w:t>
      </w:r>
      <w:r w:rsidR="00FB4B2E" w:rsidRPr="00AF76BF">
        <w:rPr>
          <w:rFonts w:cstheme="minorHAnsi"/>
          <w:b/>
          <w:sz w:val="20"/>
          <w:szCs w:val="20"/>
        </w:rPr>
        <w:t xml:space="preserve"> la normativa medioambiental</w:t>
      </w:r>
      <w:r w:rsidR="00FB4B2E"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76BDCDDF" w14:textId="19083A7E" w:rsidR="00FB4B2E" w:rsidRDefault="001367CE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="00FB4B2E" w:rsidRPr="00AF76BF">
        <w:rPr>
          <w:rFonts w:cstheme="minorHAnsi"/>
          <w:sz w:val="20"/>
          <w:szCs w:val="20"/>
        </w:rPr>
        <w:t xml:space="preserve">. Las actividades que se </w:t>
      </w:r>
      <w:r w:rsidR="00E5525D">
        <w:rPr>
          <w:rFonts w:cstheme="minorHAnsi"/>
          <w:sz w:val="20"/>
          <w:szCs w:val="20"/>
        </w:rPr>
        <w:t>han desarrollado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="00FB4B2E"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="00FB4B2E"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1A7CF01E" w14:textId="02C456EA" w:rsidR="00580857" w:rsidRPr="00580857" w:rsidRDefault="00580857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C95A31">
        <w:rPr>
          <w:rFonts w:cstheme="minorHAnsi"/>
          <w:b/>
          <w:bCs/>
          <w:sz w:val="20"/>
          <w:szCs w:val="20"/>
        </w:rPr>
        <w:t>D.</w:t>
      </w:r>
      <w:r>
        <w:rPr>
          <w:rFonts w:cstheme="minorHAnsi"/>
          <w:sz w:val="20"/>
          <w:szCs w:val="20"/>
        </w:rPr>
        <w:t xml:space="preserve"> </w:t>
      </w:r>
      <w:r w:rsidRPr="00580857">
        <w:rPr>
          <w:rFonts w:cstheme="minorHAnsi"/>
          <w:sz w:val="20"/>
          <w:szCs w:val="20"/>
        </w:rPr>
        <w:t>Ser conocedor de que el incumplimiento de alguno de los requisitos establecidos en la presente declaración dará, previo el oportuno procedimiento de reintegro, a la obligación de devolver las ayudas percibidas y los intereses de demora correspondientes.</w:t>
      </w:r>
    </w:p>
    <w:p w14:paraId="3FC349EA" w14:textId="77777777" w:rsidR="00E5525D" w:rsidRDefault="00E5525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49BF0290" w14:textId="66FAD4D1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 xml:space="preserve">En ……………………………… a … de …………………… de </w:t>
      </w:r>
      <w:r w:rsidR="00312AE6" w:rsidRPr="00AF76BF">
        <w:rPr>
          <w:sz w:val="20"/>
          <w:szCs w:val="20"/>
        </w:rPr>
        <w:t>……</w:t>
      </w:r>
      <w:r w:rsidRPr="00AF76BF">
        <w:rPr>
          <w:sz w:val="20"/>
          <w:szCs w:val="20"/>
        </w:rPr>
        <w:t>.</w:t>
      </w:r>
    </w:p>
    <w:p w14:paraId="54631B73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EF2076D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657B5502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C5192C0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75352D0" w14:textId="77777777" w:rsidR="00AF76BF" w:rsidRP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D59D973" w14:textId="77777777" w:rsidR="009F1515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>Persona con poder de representación suficiente</w:t>
      </w:r>
    </w:p>
    <w:p w14:paraId="5AF7F2A2" w14:textId="77777777" w:rsidR="009F1515" w:rsidRDefault="009F1515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  <w:sectPr w:rsidR="009F1515" w:rsidSect="009F1515">
          <w:pgSz w:w="11906" w:h="16838" w:code="9"/>
          <w:pgMar w:top="851" w:right="1134" w:bottom="851" w:left="1134" w:header="567" w:footer="567" w:gutter="0"/>
          <w:cols w:space="708"/>
          <w:docGrid w:linePitch="360"/>
        </w:sectPr>
      </w:pPr>
    </w:p>
    <w:p w14:paraId="33A6B09C" w14:textId="72697C7C" w:rsidR="000139B0" w:rsidRPr="00AF76BF" w:rsidRDefault="00EE1445" w:rsidP="006832D8">
      <w:pPr>
        <w:jc w:val="center"/>
        <w:rPr>
          <w:b/>
          <w:bCs/>
          <w:sz w:val="20"/>
          <w:szCs w:val="20"/>
        </w:rPr>
      </w:pPr>
      <w:bookmarkStart w:id="2" w:name="_Hlk188252752"/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313F9238" w14:textId="571C127B" w:rsidR="00EE1445" w:rsidRPr="001143A3" w:rsidRDefault="00EE1445" w:rsidP="00D94685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 w:rsidR="00533987">
        <w:rPr>
          <w:b/>
          <w:bCs/>
          <w:sz w:val="20"/>
          <w:szCs w:val="20"/>
        </w:rPr>
        <w:t xml:space="preserve">, prevista en el apartado de </w:t>
      </w:r>
      <w:r w:rsidR="00533987" w:rsidRPr="00533987">
        <w:rPr>
          <w:b/>
          <w:bCs/>
          <w:sz w:val="20"/>
          <w:szCs w:val="20"/>
        </w:rPr>
        <w:t xml:space="preserve">Evaluación ambiental </w:t>
      </w:r>
      <w:r w:rsidR="00533987">
        <w:rPr>
          <w:b/>
          <w:bCs/>
          <w:sz w:val="20"/>
          <w:szCs w:val="20"/>
        </w:rPr>
        <w:t xml:space="preserve">del </w:t>
      </w:r>
      <w:r w:rsidR="00533987" w:rsidRPr="00533987">
        <w:rPr>
          <w:b/>
          <w:bCs/>
          <w:sz w:val="20"/>
          <w:szCs w:val="20"/>
        </w:rPr>
        <w:t xml:space="preserve">Programa </w:t>
      </w:r>
      <w:proofErr w:type="spellStart"/>
      <w:r w:rsidR="00533987" w:rsidRPr="00533987">
        <w:rPr>
          <w:b/>
          <w:bCs/>
          <w:sz w:val="20"/>
          <w:szCs w:val="20"/>
        </w:rPr>
        <w:t>Comunitat</w:t>
      </w:r>
      <w:proofErr w:type="spellEnd"/>
      <w:r w:rsidR="00533987" w:rsidRPr="00533987">
        <w:rPr>
          <w:b/>
          <w:bCs/>
          <w:sz w:val="20"/>
          <w:szCs w:val="20"/>
        </w:rPr>
        <w:t xml:space="preserve"> Valenciana FEDER 2021-27</w:t>
      </w:r>
      <w:r w:rsidR="00533987">
        <w:rPr>
          <w:b/>
          <w:bCs/>
          <w:sz w:val="20"/>
          <w:szCs w:val="20"/>
        </w:rPr>
        <w:t xml:space="preserve"> del enlace </w:t>
      </w:r>
      <w:r w:rsidR="00533987"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046EE47B" w14:textId="73008FDC" w:rsidR="00D94685" w:rsidRDefault="00D94685" w:rsidP="00D94685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bookmarkStart w:id="3" w:name="_Hlk191296379"/>
      <w:bookmarkEnd w:id="2"/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bookmarkEnd w:id="3"/>
    <w:p w14:paraId="68DC3FDD" w14:textId="159B5DEC" w:rsidR="0021565D" w:rsidRPr="00AF76BF" w:rsidRDefault="00C77BD0" w:rsidP="008F3AB5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AF76BF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1B3D5A8A" w:rsidR="006832D8" w:rsidRDefault="00D67296" w:rsidP="008F3AB5">
      <w:pPr>
        <w:spacing w:after="120"/>
        <w:jc w:val="both"/>
        <w:rPr>
          <w:rFonts w:ascii="Calibri" w:eastAsia="Calibri" w:hAnsi="Calibri" w:cs="Times New Roman"/>
          <w:sz w:val="20"/>
          <w:szCs w:val="20"/>
        </w:rPr>
      </w:pPr>
      <w:r w:rsidRPr="00D67296">
        <w:rPr>
          <w:rFonts w:ascii="Calibri" w:eastAsia="Calibri" w:hAnsi="Calibri" w:cs="Times New Roman"/>
          <w:sz w:val="20"/>
          <w:szCs w:val="20"/>
        </w:rPr>
        <w:t xml:space="preserve">Se han identificado cuáles de los seis objetivos medioambientales requieren una evaluación sustantiva </w:t>
      </w:r>
      <w:r w:rsidR="003662C8" w:rsidRPr="00AF76BF">
        <w:rPr>
          <w:rFonts w:ascii="Calibri" w:eastAsia="Calibri" w:hAnsi="Calibri" w:cs="Times New Roman"/>
          <w:sz w:val="20"/>
          <w:szCs w:val="20"/>
        </w:rPr>
        <w:t xml:space="preserve">según el principio DNSH </w:t>
      </w:r>
      <w:r w:rsidR="003C397A" w:rsidRPr="00AF76BF">
        <w:rPr>
          <w:sz w:val="20"/>
          <w:szCs w:val="20"/>
        </w:rPr>
        <w:t xml:space="preserve">para la acción </w:t>
      </w:r>
      <w:r w:rsidR="003C397A" w:rsidRPr="00AF76BF">
        <w:rPr>
          <w:b/>
          <w:bCs/>
          <w:sz w:val="20"/>
          <w:szCs w:val="20"/>
        </w:rPr>
        <w:t>Proyectos de innovación para la competitividad empresarial</w:t>
      </w:r>
      <w:r w:rsidR="003C397A" w:rsidRPr="00AF76BF">
        <w:rPr>
          <w:sz w:val="20"/>
          <w:szCs w:val="20"/>
        </w:rPr>
        <w:t>.</w:t>
      </w:r>
      <w:r w:rsidR="003662C8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A fin de valorar que las actividades </w:t>
      </w:r>
      <w:bookmarkStart w:id="4" w:name="_Hlk191296674"/>
      <w:r w:rsidR="0095354F" w:rsidRPr="00AF76BF">
        <w:rPr>
          <w:rFonts w:ascii="Calibri" w:eastAsia="Calibri" w:hAnsi="Calibri" w:cs="Times New Roman"/>
          <w:sz w:val="20"/>
          <w:szCs w:val="20"/>
        </w:rPr>
        <w:t>que se</w:t>
      </w:r>
      <w:r w:rsidR="00E5525D">
        <w:rPr>
          <w:rFonts w:ascii="Calibri" w:eastAsia="Calibri" w:hAnsi="Calibri" w:cs="Times New Roman"/>
          <w:sz w:val="20"/>
          <w:szCs w:val="20"/>
        </w:rPr>
        <w:t xml:space="preserve"> desarrolla</w:t>
      </w:r>
      <w:bookmarkEnd w:id="4"/>
      <w:r w:rsidR="001406FB">
        <w:rPr>
          <w:rFonts w:ascii="Calibri" w:eastAsia="Calibri" w:hAnsi="Calibri" w:cs="Times New Roman"/>
          <w:sz w:val="20"/>
          <w:szCs w:val="20"/>
        </w:rPr>
        <w:t xml:space="preserve">n 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</w:t>
      </w:r>
      <w:r w:rsidR="00E5525D">
        <w:rPr>
          <w:rFonts w:ascii="Calibri" w:eastAsia="Calibri" w:hAnsi="Calibri" w:cs="Times New Roman"/>
          <w:sz w:val="20"/>
          <w:szCs w:val="20"/>
        </w:rPr>
        <w:t>obtuvo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 subvención no </w:t>
      </w:r>
      <w:r w:rsidR="00E5525D">
        <w:rPr>
          <w:rFonts w:ascii="Calibri" w:eastAsia="Calibri" w:hAnsi="Calibri" w:cs="Times New Roman"/>
          <w:sz w:val="20"/>
          <w:szCs w:val="20"/>
        </w:rPr>
        <w:t>ocasionan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 un perjuicio significativo a los objetivos medioambientales, </w:t>
      </w:r>
      <w:r w:rsidR="006832D8" w:rsidRPr="00AF76BF">
        <w:rPr>
          <w:rFonts w:ascii="Calibri" w:eastAsia="Calibri" w:hAnsi="Calibri" w:cs="Times New Roman"/>
          <w:sz w:val="20"/>
          <w:szCs w:val="20"/>
        </w:rPr>
        <w:t>debe</w:t>
      </w:r>
      <w:r w:rsidR="0095354F" w:rsidRPr="00AF76BF">
        <w:rPr>
          <w:rFonts w:ascii="Calibri" w:eastAsia="Calibri" w:hAnsi="Calibri" w:cs="Times New Roman"/>
          <w:sz w:val="20"/>
          <w:szCs w:val="20"/>
        </w:rPr>
        <w:t>rá</w:t>
      </w:r>
      <w:r w:rsidR="006832D8" w:rsidRPr="00AF76BF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5" w:name="_Hlk129891048"/>
      <w:r w:rsidR="006832D8" w:rsidRPr="00AF76BF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7EEE9CA6" w14:textId="6DE09809" w:rsidR="00944294" w:rsidRPr="008F3AB5" w:rsidRDefault="008F3AB5" w:rsidP="008F3AB5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6" w:name="_Hlk191296613"/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  <w:r w:rsidR="006B7870">
        <w:rPr>
          <w:rFonts w:ascii="Calibri" w:eastAsia="Calibri" w:hAnsi="Calibri" w:cs="Times New Roman"/>
          <w:b/>
          <w:bCs/>
          <w:sz w:val="20"/>
          <w:szCs w:val="20"/>
        </w:rPr>
        <w:t>.</w:t>
      </w:r>
    </w:p>
    <w:tbl>
      <w:tblPr>
        <w:tblW w:w="149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3544"/>
        <w:gridCol w:w="552"/>
        <w:gridCol w:w="560"/>
        <w:gridCol w:w="4274"/>
        <w:gridCol w:w="3612"/>
      </w:tblGrid>
      <w:tr w:rsidR="00944294" w:rsidRPr="00AF76BF" w14:paraId="6D9F96AF" w14:textId="736A87EB" w:rsidTr="00944294">
        <w:trPr>
          <w:trHeight w:hRule="exact" w:val="882"/>
          <w:tblHeader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5"/>
          <w:bookmarkEnd w:id="6"/>
          <w:p w14:paraId="4141070D" w14:textId="77777777" w:rsidR="00944294" w:rsidRPr="00AF76BF" w:rsidRDefault="0094429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944294" w:rsidRPr="00AF76BF" w:rsidRDefault="0094429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944294" w:rsidRPr="00AF76BF" w:rsidRDefault="0094429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944294" w:rsidRPr="00AF76BF" w:rsidRDefault="0094429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4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A6E3DF4" w:rsidR="00944294" w:rsidRPr="00AF76BF" w:rsidRDefault="00944294" w:rsidP="000139B0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ED30CF" w14:textId="01F6263C" w:rsidR="00944294" w:rsidRDefault="00944294" w:rsidP="00944294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944294" w:rsidRPr="00AF76BF" w14:paraId="0CE8ABAD" w14:textId="1E765B2E" w:rsidTr="00BC51DD">
        <w:trPr>
          <w:trHeight w:hRule="exact" w:val="4844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9B02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Mitigación del cambio climático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50B4" w14:textId="708C1B22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3CCFA" w14:textId="49F9D0B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D9DE3" w14:textId="76F4A58A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4AF5B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2AE16816" w14:textId="0C180004" w:rsidTr="00707ACC">
        <w:trPr>
          <w:trHeight w:hRule="exact" w:val="1644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B788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Adaptación al cambio climático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B246" w14:textId="0FC84BDB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B076A" w14:textId="1212C875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3E85A" w14:textId="4E74323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</w:t>
            </w:r>
            <w:r w:rsidR="00BF1972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557A6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1870F6C3" w14:textId="20C025A4" w:rsidTr="00893EFB">
        <w:trPr>
          <w:trHeight w:hRule="exact" w:val="1587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DA9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Uso sostenible y protección de los recursos hídricos y marinos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1749" w14:textId="75A0F74F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23C36" w14:textId="3B3C847D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1F76C" w14:textId="112C0E90" w:rsidR="00944294" w:rsidRPr="00AF76BF" w:rsidRDefault="00944294" w:rsidP="00893EFB">
            <w:pPr>
              <w:tabs>
                <w:tab w:val="left" w:pos="3600"/>
              </w:tabs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</w:t>
            </w:r>
            <w:r w:rsidR="00BF1972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0D01C" w14:textId="77777777" w:rsidR="00944294" w:rsidRPr="00AF76BF" w:rsidRDefault="00944294" w:rsidP="00893EFB">
            <w:pPr>
              <w:tabs>
                <w:tab w:val="left" w:pos="3600"/>
              </w:tabs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7EF52521" w14:textId="30EC793F" w:rsidTr="00893EFB">
        <w:trPr>
          <w:trHeight w:hRule="exact" w:val="184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EB90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AB76D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8858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A773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BDAA3" w14:textId="3FEA9421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Las medidas incluidas en esta inversión no da</w:t>
            </w:r>
            <w:r w:rsidR="001755A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lugar a un aumento significativo de las emisiones de contaminantes a la atmósfera, el agua o el suelo.</w:t>
            </w:r>
          </w:p>
          <w:p w14:paraId="72DF6366" w14:textId="07F0974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</w:t>
            </w:r>
            <w:r w:rsidR="001755A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42CC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34E1A780" w14:textId="046654F7" w:rsidTr="00893EFB">
        <w:trPr>
          <w:trHeight w:hRule="exact" w:val="297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643E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A55DE" w14:textId="7397C0F6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8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4D641A6" w14:textId="2C12C55F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Esta medida puede acogerse al campo de intervención 030 del anexo I del Reglamento del RDC con un coeficiente de objetivos medioambientales del 100%. El objetivo de la medida y la naturaleza del campo de intervención apoyan directamente el objetivo de transición hacia la economía circular.</w:t>
            </w:r>
          </w:p>
        </w:tc>
      </w:tr>
      <w:tr w:rsidR="00944294" w:rsidRPr="00AF76BF" w14:paraId="0082A95F" w14:textId="0AA166CF" w:rsidTr="00893EFB">
        <w:trPr>
          <w:trHeight w:hRule="exact" w:val="1849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C8F7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Protección y restauración de la biodiversidad y los ecosistemas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8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15F115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No se prevé que las medidas incluidas en esta inversión supongan impactos directos o indirectos negativos sobre la biodiversidad o los ecosistemas.</w:t>
            </w:r>
          </w:p>
          <w:p w14:paraId="6CF1BD15" w14:textId="62CE7D2E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Por ello, tiene un impacto nulo o poco significativo en la protección de la biodiversidad y de los ecosistemas en todo su ciclo de vida.</w:t>
            </w:r>
          </w:p>
        </w:tc>
      </w:tr>
    </w:tbl>
    <w:p w14:paraId="2FA862C7" w14:textId="77777777" w:rsidR="0021565D" w:rsidRPr="00AF76BF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AF76BF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AF76BF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1DE681FB" w:rsidR="0021565D" w:rsidRPr="00AF76BF" w:rsidRDefault="009D1043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bookmarkStart w:id="7" w:name="_Hlk191296793"/>
      <w:r w:rsidRPr="00AF76BF">
        <w:rPr>
          <w:rFonts w:ascii="Calibri" w:eastAsia="Calibri" w:hAnsi="Calibri" w:cs="Times New Roman"/>
          <w:sz w:val="20"/>
          <w:szCs w:val="20"/>
        </w:rPr>
        <w:lastRenderedPageBreak/>
        <w:t>S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</w:t>
      </w:r>
      <w:r w:rsidR="006B7870">
        <w:rPr>
          <w:rFonts w:ascii="Calibri" w:eastAsia="Calibri" w:hAnsi="Calibri" w:cs="Times New Roman"/>
          <w:sz w:val="20"/>
          <w:szCs w:val="20"/>
        </w:rPr>
        <w:t xml:space="preserve"> considera</w:t>
      </w:r>
      <w:r w:rsidR="00CE169F">
        <w:rPr>
          <w:rFonts w:ascii="Calibri" w:eastAsia="Calibri" w:hAnsi="Calibri" w:cs="Times New Roman"/>
          <w:sz w:val="20"/>
          <w:szCs w:val="20"/>
        </w:rPr>
        <w:t>n</w:t>
      </w:r>
      <w:r w:rsidR="00C77BD0" w:rsidRPr="00AF76BF">
        <w:rPr>
          <w:rFonts w:ascii="Calibri" w:eastAsia="Calibri" w:hAnsi="Calibri" w:cs="Times New Roman"/>
          <w:sz w:val="20"/>
          <w:szCs w:val="20"/>
        </w:rPr>
        <w:t xml:space="preserve"> elegibles </w:t>
      </w:r>
      <w:bookmarkEnd w:id="7"/>
      <w:r w:rsidR="00C77BD0" w:rsidRPr="00AF76BF">
        <w:rPr>
          <w:rFonts w:ascii="Calibri" w:eastAsia="Calibri" w:hAnsi="Calibri" w:cs="Times New Roman"/>
          <w:sz w:val="20"/>
          <w:szCs w:val="20"/>
        </w:rPr>
        <w:t>los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AF76BF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AF76BF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an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Mitigación</w:t>
      </w:r>
      <w:r w:rsidRPr="00AF76BF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AF76BF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el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artículo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10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Reglamento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2020/852,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se</w:t>
      </w:r>
      <w:r w:rsidRPr="00AF76BF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considera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que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una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largo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plazo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referente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temperatura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Acuerdo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Paris,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AF76BF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AF76BF" w:rsidRDefault="00C77BD0" w:rsidP="000937C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284" w:hanging="284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AF76BF" w:rsidRDefault="00C77BD0" w:rsidP="000937C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284" w:hanging="284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AF76BF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AF76BF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AF76BF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AF76BF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AF76BF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AF76BF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AF76BF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AF76BF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450CC"/>
    <w:rsid w:val="00051C16"/>
    <w:rsid w:val="000562E0"/>
    <w:rsid w:val="00060DD8"/>
    <w:rsid w:val="000937C0"/>
    <w:rsid w:val="00110065"/>
    <w:rsid w:val="0012268D"/>
    <w:rsid w:val="0013061E"/>
    <w:rsid w:val="001367CE"/>
    <w:rsid w:val="001406FB"/>
    <w:rsid w:val="00155CBB"/>
    <w:rsid w:val="00166F18"/>
    <w:rsid w:val="0016764C"/>
    <w:rsid w:val="001755AE"/>
    <w:rsid w:val="001A0E3D"/>
    <w:rsid w:val="001C6FD6"/>
    <w:rsid w:val="001F1C36"/>
    <w:rsid w:val="0021565D"/>
    <w:rsid w:val="002250C3"/>
    <w:rsid w:val="002309B1"/>
    <w:rsid w:val="00232B4E"/>
    <w:rsid w:val="0023741F"/>
    <w:rsid w:val="00260624"/>
    <w:rsid w:val="00297E85"/>
    <w:rsid w:val="002B0C7E"/>
    <w:rsid w:val="002C0D91"/>
    <w:rsid w:val="002D7178"/>
    <w:rsid w:val="00312AE6"/>
    <w:rsid w:val="003662C8"/>
    <w:rsid w:val="00370F11"/>
    <w:rsid w:val="00381B67"/>
    <w:rsid w:val="0038788C"/>
    <w:rsid w:val="00395262"/>
    <w:rsid w:val="003B1F13"/>
    <w:rsid w:val="003C397A"/>
    <w:rsid w:val="003D62E9"/>
    <w:rsid w:val="00400AC1"/>
    <w:rsid w:val="00402865"/>
    <w:rsid w:val="0042423E"/>
    <w:rsid w:val="004A1CF8"/>
    <w:rsid w:val="004C0D1E"/>
    <w:rsid w:val="00513D8C"/>
    <w:rsid w:val="00521BC7"/>
    <w:rsid w:val="00532FA3"/>
    <w:rsid w:val="00533987"/>
    <w:rsid w:val="00534D91"/>
    <w:rsid w:val="005364F7"/>
    <w:rsid w:val="0054625D"/>
    <w:rsid w:val="005473BF"/>
    <w:rsid w:val="0056722E"/>
    <w:rsid w:val="00580857"/>
    <w:rsid w:val="00583EBE"/>
    <w:rsid w:val="005A7893"/>
    <w:rsid w:val="005D0F96"/>
    <w:rsid w:val="005D13B8"/>
    <w:rsid w:val="005E371E"/>
    <w:rsid w:val="00631E8B"/>
    <w:rsid w:val="00670438"/>
    <w:rsid w:val="006832D8"/>
    <w:rsid w:val="00691FBF"/>
    <w:rsid w:val="006A3E98"/>
    <w:rsid w:val="006A77DC"/>
    <w:rsid w:val="006B0B22"/>
    <w:rsid w:val="006B7870"/>
    <w:rsid w:val="006E242D"/>
    <w:rsid w:val="006E2E1B"/>
    <w:rsid w:val="006E6F06"/>
    <w:rsid w:val="00707ACC"/>
    <w:rsid w:val="007168DE"/>
    <w:rsid w:val="00717C13"/>
    <w:rsid w:val="0073645D"/>
    <w:rsid w:val="007473C3"/>
    <w:rsid w:val="00753256"/>
    <w:rsid w:val="007657E0"/>
    <w:rsid w:val="00784F91"/>
    <w:rsid w:val="00790B17"/>
    <w:rsid w:val="007C40A6"/>
    <w:rsid w:val="007E2E20"/>
    <w:rsid w:val="007E320E"/>
    <w:rsid w:val="00831FF5"/>
    <w:rsid w:val="00833396"/>
    <w:rsid w:val="00840B1B"/>
    <w:rsid w:val="008517BC"/>
    <w:rsid w:val="00862E9F"/>
    <w:rsid w:val="0086452A"/>
    <w:rsid w:val="008916D4"/>
    <w:rsid w:val="00893EFB"/>
    <w:rsid w:val="008D6DC0"/>
    <w:rsid w:val="008E48CF"/>
    <w:rsid w:val="008E510E"/>
    <w:rsid w:val="008F0162"/>
    <w:rsid w:val="008F3AB5"/>
    <w:rsid w:val="00944294"/>
    <w:rsid w:val="0095354F"/>
    <w:rsid w:val="00982C0F"/>
    <w:rsid w:val="009977C1"/>
    <w:rsid w:val="009B2680"/>
    <w:rsid w:val="009B41F6"/>
    <w:rsid w:val="009B45C1"/>
    <w:rsid w:val="009D1043"/>
    <w:rsid w:val="009F1515"/>
    <w:rsid w:val="00A46FB2"/>
    <w:rsid w:val="00A617BD"/>
    <w:rsid w:val="00A70144"/>
    <w:rsid w:val="00A70150"/>
    <w:rsid w:val="00A71881"/>
    <w:rsid w:val="00A801D7"/>
    <w:rsid w:val="00A87EDE"/>
    <w:rsid w:val="00A957BA"/>
    <w:rsid w:val="00AA1F6A"/>
    <w:rsid w:val="00AC786D"/>
    <w:rsid w:val="00AD6ECD"/>
    <w:rsid w:val="00AD75CD"/>
    <w:rsid w:val="00AF76BF"/>
    <w:rsid w:val="00B0771B"/>
    <w:rsid w:val="00B461D6"/>
    <w:rsid w:val="00B61DB2"/>
    <w:rsid w:val="00B8286E"/>
    <w:rsid w:val="00BB37CA"/>
    <w:rsid w:val="00BC2DCF"/>
    <w:rsid w:val="00BC51DD"/>
    <w:rsid w:val="00BF1972"/>
    <w:rsid w:val="00C147C1"/>
    <w:rsid w:val="00C430FD"/>
    <w:rsid w:val="00C44174"/>
    <w:rsid w:val="00C537D1"/>
    <w:rsid w:val="00C77BD0"/>
    <w:rsid w:val="00C95A31"/>
    <w:rsid w:val="00CE169F"/>
    <w:rsid w:val="00D03B26"/>
    <w:rsid w:val="00D1771F"/>
    <w:rsid w:val="00D263D8"/>
    <w:rsid w:val="00D472F9"/>
    <w:rsid w:val="00D50D44"/>
    <w:rsid w:val="00D5320B"/>
    <w:rsid w:val="00D67296"/>
    <w:rsid w:val="00D94685"/>
    <w:rsid w:val="00DC428E"/>
    <w:rsid w:val="00DC774A"/>
    <w:rsid w:val="00DE6897"/>
    <w:rsid w:val="00E51F84"/>
    <w:rsid w:val="00E5489A"/>
    <w:rsid w:val="00E5525D"/>
    <w:rsid w:val="00E57EF1"/>
    <w:rsid w:val="00E67BA7"/>
    <w:rsid w:val="00E777C3"/>
    <w:rsid w:val="00EC3ECC"/>
    <w:rsid w:val="00EE1445"/>
    <w:rsid w:val="00EE4463"/>
    <w:rsid w:val="00F000F7"/>
    <w:rsid w:val="00F122B1"/>
    <w:rsid w:val="00F35B09"/>
    <w:rsid w:val="00F72A14"/>
    <w:rsid w:val="00F84B8B"/>
    <w:rsid w:val="00F870F6"/>
    <w:rsid w:val="00FB12A6"/>
    <w:rsid w:val="00FB2B75"/>
    <w:rsid w:val="00FB4B2E"/>
    <w:rsid w:val="00FC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9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5339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oe.es/buscar/doc.php?id=DOUE-L-2020-8094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1E988-22AD-442C-9059-39F90966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1729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25</cp:revision>
  <dcterms:created xsi:type="dcterms:W3CDTF">2025-01-19T16:18:00Z</dcterms:created>
  <dcterms:modified xsi:type="dcterms:W3CDTF">2025-07-16T11:15:00Z</dcterms:modified>
</cp:coreProperties>
</file>