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F80E76" w:rsidRDefault="002C4DFA" w:rsidP="00F80E76">
      <w:pPr>
        <w:pStyle w:val="Encabezado"/>
        <w:jc w:val="center"/>
        <w:rPr>
          <w:rFonts w:ascii="Calibri" w:hAnsi="Calibri" w:cs="Arial"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8</w:t>
      </w:r>
      <w:r w:rsidR="00E9078A" w:rsidRPr="00C453D0">
        <w:rPr>
          <w:rFonts w:ascii="Calibri" w:hAnsi="Calibri" w:cs="Arial"/>
          <w:b/>
          <w:sz w:val="32"/>
          <w:szCs w:val="32"/>
        </w:rPr>
        <w:t>.</w:t>
      </w:r>
      <w:r w:rsidR="00F80E76">
        <w:rPr>
          <w:rFonts w:ascii="Calibri" w:hAnsi="Calibri" w:cs="Arial"/>
          <w:b/>
          <w:sz w:val="32"/>
          <w:szCs w:val="32"/>
        </w:rPr>
        <w:t xml:space="preserve"> Documentación que justifique que la filial que se constituye en el presente ejercicio tiene como mínimo un 49% del capital social de la empresa en destino.</w:t>
      </w: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804CC8" w:rsidRPr="00804CC8" w:rsidRDefault="00804CC8" w:rsidP="00804CC8">
      <w:pPr>
        <w:spacing w:before="120"/>
        <w:rPr>
          <w:rFonts w:ascii="Calibri" w:hAnsi="Calibri" w:cs="Aria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D07" w:rsidRDefault="00FB5D07" w:rsidP="00777443">
      <w:r>
        <w:separator/>
      </w:r>
    </w:p>
  </w:endnote>
  <w:endnote w:type="continuationSeparator" w:id="0">
    <w:p w:rsidR="00FB5D07" w:rsidRDefault="00FB5D07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FD2" w:rsidRDefault="00501F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FD2" w:rsidRDefault="00501FD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FD2" w:rsidRDefault="00501F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D07" w:rsidRDefault="00FB5D07" w:rsidP="00777443">
      <w:r>
        <w:separator/>
      </w:r>
    </w:p>
  </w:footnote>
  <w:footnote w:type="continuationSeparator" w:id="0">
    <w:p w:rsidR="00FB5D07" w:rsidRDefault="00FB5D07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FD2" w:rsidRDefault="00501F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501FD2">
          <w:pPr>
            <w:pStyle w:val="Encabezado"/>
          </w:pPr>
          <w:bookmarkStart w:id="0" w:name="_GoBack"/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alt="10-IVACE GVA-cs-color" style="width:184.8pt;height:46.8pt;visibility:visible;mso-wrap-style:square">
                <v:imagedata r:id="rId1" o:title="10-IVACE GVA-cs-color"/>
              </v:shape>
            </w:pict>
          </w:r>
          <w:bookmarkEnd w:id="0"/>
        </w:p>
      </w:tc>
      <w:tc>
        <w:tcPr>
          <w:tcW w:w="4322" w:type="dxa"/>
          <w:shd w:val="clear" w:color="auto" w:fill="auto"/>
        </w:tcPr>
        <w:p w:rsidR="00437AE6" w:rsidRDefault="00501FD2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4pt;height:46.2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1FD2" w:rsidRDefault="00501F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B078C"/>
    <w:rsid w:val="002C4DFA"/>
    <w:rsid w:val="00305083"/>
    <w:rsid w:val="00336C88"/>
    <w:rsid w:val="00365B42"/>
    <w:rsid w:val="003732B4"/>
    <w:rsid w:val="003A5A2A"/>
    <w:rsid w:val="00437AE6"/>
    <w:rsid w:val="004B32F3"/>
    <w:rsid w:val="004F2D77"/>
    <w:rsid w:val="00501FD2"/>
    <w:rsid w:val="0052110A"/>
    <w:rsid w:val="005247BD"/>
    <w:rsid w:val="0054716D"/>
    <w:rsid w:val="00575225"/>
    <w:rsid w:val="0059314F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5324E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80E76"/>
    <w:rsid w:val="00F81C07"/>
    <w:rsid w:val="00FB5D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5:chartTrackingRefBased/>
  <w15:docId w15:val="{55A69E5A-3E54-4D59-B768-BE97DDB9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2019-09-24T10:43:00Z</dcterms:created>
  <dcterms:modified xsi:type="dcterms:W3CDTF">2019-10-22T11:30:00Z</dcterms:modified>
</cp:coreProperties>
</file>