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0E6B97" w:rsidRPr="00E9078A" w:rsidRDefault="000E6B97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0E6B97" w:rsidRDefault="000E6B97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:rsidR="00961522" w:rsidRDefault="00961522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BA6195" w:rsidRPr="00744CED" w:rsidRDefault="00BA6195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</w:p>
    <w:p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IVACE, </w:t>
      </w:r>
      <w:r w:rsidR="00BA6195" w:rsidRPr="00BA6195">
        <w:rPr>
          <w:rFonts w:asciiTheme="minorHAnsi" w:hAnsiTheme="minorHAnsi" w:cs="Calibri"/>
        </w:rPr>
        <w:t xml:space="preserve">el logotipo </w:t>
      </w:r>
      <w:r w:rsidR="00BA6195">
        <w:rPr>
          <w:rFonts w:asciiTheme="minorHAnsi" w:hAnsiTheme="minorHAnsi" w:cs="Calibri"/>
        </w:rPr>
        <w:t xml:space="preserve">del Fondo Europeo de Desarrollo Regional (FEDER) </w:t>
      </w:r>
      <w:r w:rsidRPr="00BA6195">
        <w:rPr>
          <w:rFonts w:asciiTheme="minorHAnsi" w:hAnsiTheme="minorHAnsi" w:cs="Calibri"/>
        </w:rPr>
        <w:t>e indicando</w:t>
      </w:r>
      <w:r w:rsidR="00744CED" w:rsidRPr="00BA6195">
        <w:rPr>
          <w:rFonts w:asciiTheme="minorHAnsi" w:hAnsiTheme="minorHAnsi" w:cs="Calibri"/>
        </w:rPr>
        <w:t xml:space="preserve"> el importe recibido</w:t>
      </w:r>
      <w:r w:rsidRPr="00BA6195">
        <w:rPr>
          <w:rFonts w:asciiTheme="minorHAnsi" w:hAnsiTheme="minorHAnsi" w:cs="Calibri"/>
          <w:color w:val="FF0000"/>
        </w:rPr>
        <w:t>.</w:t>
      </w:r>
      <w:r w:rsidR="00C37BB3" w:rsidRPr="00BA6195">
        <w:rPr>
          <w:rFonts w:asciiTheme="minorHAnsi" w:hAnsiTheme="minorHAnsi" w:cs="Calibri"/>
          <w:color w:val="FF0000"/>
        </w:rPr>
        <w:t xml:space="preserve"> </w:t>
      </w:r>
    </w:p>
    <w:p w:rsidR="00744CED" w:rsidRDefault="00744CED" w:rsidP="009564C4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>En su caso,</w:t>
      </w:r>
      <w:r w:rsidRPr="00757D57">
        <w:rPr>
          <w:rFonts w:asciiTheme="minorHAnsi" w:hAnsiTheme="minorHAnsi" w:cs="Calibri"/>
          <w:b/>
        </w:rPr>
        <w:t xml:space="preserve"> portadas de los documentos y acreditación de las acciones de información y comunicación</w:t>
      </w:r>
      <w:r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BA6195">
        <w:rPr>
          <w:rFonts w:asciiTheme="minorHAnsi" w:hAnsiTheme="minorHAnsi" w:cs="Calibri"/>
        </w:rPr>
        <w:t xml:space="preserve"> co</w:t>
      </w:r>
      <w:r w:rsidRPr="00757D57">
        <w:rPr>
          <w:rFonts w:asciiTheme="minorHAnsi" w:hAnsiTheme="minorHAnsi" w:cs="Calibri"/>
        </w:rPr>
        <w:t>financiación d</w:t>
      </w:r>
      <w:r w:rsidR="00BA6195">
        <w:rPr>
          <w:rFonts w:asciiTheme="minorHAnsi" w:hAnsiTheme="minorHAnsi" w:cs="Calibri"/>
        </w:rPr>
        <w:t>el proyecto por parte del IVACE y de los fondos FEDER.</w:t>
      </w:r>
      <w:r w:rsidR="009564C4">
        <w:rPr>
          <w:rFonts w:asciiTheme="minorHAnsi" w:hAnsiTheme="minorHAnsi" w:cs="Calibri"/>
        </w:rPr>
        <w:t xml:space="preserve"> Dichos logos pueden descargarse en www.ivace.es/descargas</w:t>
      </w:r>
      <w:bookmarkStart w:id="0" w:name="_GoBack"/>
      <w:bookmarkEnd w:id="0"/>
    </w:p>
    <w:p w:rsidR="009564C4" w:rsidRPr="00757D57" w:rsidRDefault="009564C4" w:rsidP="009564C4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</w:p>
    <w:p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>Subvenciones y Ayudas públicas recibidas, con indicación de su importe y finalidad.</w:t>
      </w:r>
    </w:p>
    <w:sectPr w:rsidR="00744CED" w:rsidRPr="00961522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03"/>
      <w:gridCol w:w="4201"/>
    </w:tblGrid>
    <w:tr w:rsidR="00BA6195" w:rsidTr="00BA6195"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28E1B591" wp14:editId="75FF3EE2">
                <wp:extent cx="2595717" cy="580269"/>
                <wp:effectExtent l="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14396" cy="5844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 w:rsidRPr="008257CC"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 wp14:anchorId="66BE69F1" wp14:editId="31F32A07">
                <wp:extent cx="1554480" cy="586740"/>
                <wp:effectExtent l="0" t="0" r="7620" b="3810"/>
                <wp:docPr id="1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2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C1A8E"/>
    <w:rsid w:val="00305083"/>
    <w:rsid w:val="0031755E"/>
    <w:rsid w:val="00365B42"/>
    <w:rsid w:val="003732B4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564C4"/>
    <w:rsid w:val="00961522"/>
    <w:rsid w:val="009744AA"/>
    <w:rsid w:val="009A7005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C34C78"/>
    <w:rsid w:val="00C37BB3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5B76D5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4</cp:revision>
  <cp:lastPrinted>2017-12-29T09:17:00Z</cp:lastPrinted>
  <dcterms:created xsi:type="dcterms:W3CDTF">2017-12-27T12:25:00Z</dcterms:created>
  <dcterms:modified xsi:type="dcterms:W3CDTF">2017-12-29T09:17:00Z</dcterms:modified>
</cp:coreProperties>
</file>